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17751" w14:textId="77777777" w:rsidR="006C0AF0" w:rsidRPr="006548B8" w:rsidRDefault="00BF1483" w:rsidP="006548B8">
      <w:pPr>
        <w:tabs>
          <w:tab w:val="left" w:pos="6700"/>
        </w:tabs>
        <w:suppressAutoHyphens/>
        <w:spacing w:after="0" w:line="240" w:lineRule="auto"/>
        <w:ind w:right="-23"/>
        <w:jc w:val="right"/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6C0AF0" w:rsidRPr="006548B8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C0AF0" w:rsidRPr="006548B8"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>Утверждено</w:t>
      </w:r>
    </w:p>
    <w:p w14:paraId="521B441A" w14:textId="77777777" w:rsidR="006C0AF0" w:rsidRPr="006C0AF0" w:rsidRDefault="006C0AF0" w:rsidP="006548B8">
      <w:pPr>
        <w:widowControl w:val="0"/>
        <w:tabs>
          <w:tab w:val="left" w:pos="6700"/>
        </w:tabs>
        <w:suppressAutoHyphens/>
        <w:spacing w:after="0" w:line="240" w:lineRule="auto"/>
        <w:ind w:right="-23"/>
        <w:jc w:val="right"/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</w:pPr>
      <w:r w:rsidRPr="006C0AF0"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>Арбитражным судом Челябинской области</w:t>
      </w:r>
    </w:p>
    <w:p w14:paraId="7B108603" w14:textId="330BF878" w:rsidR="006C0AF0" w:rsidRPr="006C0AF0" w:rsidRDefault="006C0AF0" w:rsidP="006548B8">
      <w:pPr>
        <w:widowControl w:val="0"/>
        <w:tabs>
          <w:tab w:val="left" w:pos="6700"/>
        </w:tabs>
        <w:suppressAutoHyphens/>
        <w:spacing w:after="0" w:line="240" w:lineRule="auto"/>
        <w:ind w:right="-23"/>
        <w:jc w:val="right"/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</w:pPr>
      <w:r w:rsidRPr="006C0AF0"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>«_____»________________202</w:t>
      </w:r>
      <w:r w:rsidRPr="006548B8"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>5</w:t>
      </w:r>
      <w:r w:rsidRPr="006C0AF0">
        <w:rPr>
          <w:rFonts w:ascii="Times New Roman" w:eastAsia="Calibri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г.</w:t>
      </w:r>
    </w:p>
    <w:p w14:paraId="72480E09" w14:textId="43F228DC" w:rsidR="006C0AF0" w:rsidRPr="006548B8" w:rsidRDefault="006C0AF0" w:rsidP="006548B8">
      <w:pPr>
        <w:suppressAutoHyphens/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91186" w14:textId="1C1CF0F9" w:rsidR="0033247B" w:rsidRPr="006548B8" w:rsidRDefault="0033247B" w:rsidP="006548B8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МИРОВОЕ СОГЛАШЕНИЕ</w:t>
      </w:r>
    </w:p>
    <w:p w14:paraId="7AABF5A8" w14:textId="0FA7750C" w:rsidR="006C0AF0" w:rsidRPr="006548B8" w:rsidRDefault="006C0AF0" w:rsidP="006548B8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по делу о банкротстве гражданина</w:t>
      </w:r>
    </w:p>
    <w:p w14:paraId="463B157C" w14:textId="77777777" w:rsidR="00324223" w:rsidRPr="006548B8" w:rsidRDefault="00324223" w:rsidP="006548B8">
      <w:pPr>
        <w:suppressAutoHyphens/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2E9C06" w14:textId="1D44C57F" w:rsidR="00324223" w:rsidRPr="006548B8" w:rsidRDefault="006C0AF0" w:rsidP="006548B8">
      <w:pPr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 xml:space="preserve">г. Магнитогорск                                                                                      </w:t>
      </w:r>
      <w:r w:rsidR="00246418" w:rsidRPr="006548B8">
        <w:rPr>
          <w:rFonts w:ascii="Times New Roman" w:hAnsi="Times New Roman" w:cs="Times New Roman"/>
          <w:sz w:val="24"/>
          <w:szCs w:val="24"/>
        </w:rPr>
        <w:t xml:space="preserve">  </w:t>
      </w:r>
      <w:r w:rsidRPr="006548B8">
        <w:rPr>
          <w:rFonts w:ascii="Times New Roman" w:hAnsi="Times New Roman" w:cs="Times New Roman"/>
          <w:sz w:val="24"/>
          <w:szCs w:val="24"/>
        </w:rPr>
        <w:t xml:space="preserve"> 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«___» </w:t>
      </w:r>
      <w:r w:rsidR="00246418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BF1483" w:rsidRPr="006548B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324223" w:rsidRPr="006548B8">
        <w:rPr>
          <w:rFonts w:ascii="Times New Roman" w:hAnsi="Times New Roman" w:cs="Times New Roman"/>
          <w:sz w:val="24"/>
          <w:szCs w:val="24"/>
        </w:rPr>
        <w:t>2024 г.</w:t>
      </w:r>
      <w:r w:rsidR="00324223" w:rsidRPr="006548B8">
        <w:rPr>
          <w:rFonts w:ascii="Times New Roman" w:hAnsi="Times New Roman" w:cs="Times New Roman"/>
          <w:sz w:val="24"/>
          <w:szCs w:val="24"/>
        </w:rPr>
        <w:tab/>
      </w:r>
      <w:r w:rsidR="00324223" w:rsidRPr="006548B8">
        <w:rPr>
          <w:rFonts w:ascii="Times New Roman" w:hAnsi="Times New Roman" w:cs="Times New Roman"/>
          <w:sz w:val="24"/>
          <w:szCs w:val="24"/>
        </w:rPr>
        <w:tab/>
      </w:r>
      <w:r w:rsidR="004C1C42" w:rsidRPr="006548B8">
        <w:rPr>
          <w:rFonts w:ascii="Times New Roman" w:hAnsi="Times New Roman" w:cs="Times New Roman"/>
          <w:sz w:val="24"/>
          <w:szCs w:val="24"/>
        </w:rPr>
        <w:t xml:space="preserve">      </w:t>
      </w:r>
      <w:r w:rsidR="00324223" w:rsidRPr="006548B8">
        <w:rPr>
          <w:rFonts w:ascii="Times New Roman" w:hAnsi="Times New Roman" w:cs="Times New Roman"/>
          <w:sz w:val="24"/>
          <w:szCs w:val="24"/>
        </w:rPr>
        <w:tab/>
      </w:r>
      <w:r w:rsidR="00324223" w:rsidRPr="006548B8">
        <w:rPr>
          <w:rFonts w:ascii="Times New Roman" w:hAnsi="Times New Roman" w:cs="Times New Roman"/>
          <w:sz w:val="24"/>
          <w:szCs w:val="24"/>
        </w:rPr>
        <w:tab/>
      </w:r>
    </w:p>
    <w:p w14:paraId="6564CA9E" w14:textId="4E702884" w:rsidR="00246418" w:rsidRPr="006548B8" w:rsidRDefault="00246418" w:rsidP="006548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 xml:space="preserve"> Игнатьев Павел Александрович</w:t>
      </w:r>
      <w:r w:rsidRPr="006548B8">
        <w:rPr>
          <w:rFonts w:ascii="Times New Roman" w:hAnsi="Times New Roman" w:cs="Times New Roman"/>
          <w:sz w:val="24"/>
          <w:szCs w:val="24"/>
        </w:rPr>
        <w:t>, дата рождения: 09.08.1980 г., место рождения: г. Магнитогорск Челябинская область, ИНН 744519168568, адрес регистрации: 455048, Челябинская область, г. Магнитогорск, проспект Ленина, д. 137, кв. 120), в дальнейшем именуемый «</w:t>
      </w:r>
      <w:r w:rsidR="002B2FFA" w:rsidRPr="006548B8">
        <w:rPr>
          <w:rFonts w:ascii="Times New Roman" w:hAnsi="Times New Roman" w:cs="Times New Roman"/>
          <w:b/>
          <w:bCs/>
          <w:sz w:val="24"/>
          <w:szCs w:val="24"/>
        </w:rPr>
        <w:t>Должник</w:t>
      </w:r>
      <w:r w:rsidRPr="006548B8">
        <w:rPr>
          <w:rFonts w:ascii="Times New Roman" w:hAnsi="Times New Roman" w:cs="Times New Roman"/>
          <w:sz w:val="24"/>
          <w:szCs w:val="24"/>
        </w:rPr>
        <w:t>»</w:t>
      </w:r>
      <w:r w:rsidR="002B2FFA" w:rsidRPr="006548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B7F186" w14:textId="20077D92" w:rsidR="00246418" w:rsidRPr="006548B8" w:rsidRDefault="00246418" w:rsidP="006548B8">
      <w:pPr>
        <w:pStyle w:val="Default"/>
        <w:suppressAutoHyphens/>
        <w:jc w:val="both"/>
        <w:rPr>
          <w:color w:val="auto"/>
        </w:rPr>
      </w:pPr>
      <w:r w:rsidRPr="006548B8">
        <w:rPr>
          <w:color w:val="auto"/>
        </w:rPr>
        <w:t xml:space="preserve"> </w:t>
      </w:r>
      <w:r w:rsidR="005B7DAE" w:rsidRPr="006548B8">
        <w:rPr>
          <w:color w:val="auto"/>
        </w:rPr>
        <w:tab/>
      </w:r>
      <w:r w:rsidRPr="006548B8">
        <w:rPr>
          <w:b/>
          <w:bCs/>
          <w:color w:val="auto"/>
        </w:rPr>
        <w:t>Финансовый управляющий Кочнева Динара Ильдусовна</w:t>
      </w:r>
      <w:r w:rsidRPr="006548B8">
        <w:rPr>
          <w:color w:val="auto"/>
        </w:rPr>
        <w:t>, ИНН 582001902673, СНИЛС 139-677-180 12</w:t>
      </w:r>
      <w:r w:rsidR="005B7DAE" w:rsidRPr="006548B8">
        <w:rPr>
          <w:color w:val="auto"/>
        </w:rPr>
        <w:t xml:space="preserve">, адрес: 440026, Пензенская обл., г. Пенза, ул. Московская д. 12, оф. 2 </w:t>
      </w:r>
      <w:r w:rsidRPr="006548B8">
        <w:rPr>
          <w:color w:val="auto"/>
        </w:rPr>
        <w:t xml:space="preserve"> – член Ассоциации "КМ СРО АУ "Единство" (ОГРН 1042304980794, ИНН 2309090437, адрес: 350007, г. Краснодар, ул. Кубанская Набережная, 1/0), именуемая в дальнейшем</w:t>
      </w:r>
      <w:r w:rsidR="005B7DAE" w:rsidRPr="006548B8">
        <w:rPr>
          <w:color w:val="auto"/>
        </w:rPr>
        <w:t xml:space="preserve"> </w:t>
      </w:r>
      <w:r w:rsidRPr="006548B8">
        <w:rPr>
          <w:color w:val="auto"/>
        </w:rPr>
        <w:t>«</w:t>
      </w:r>
      <w:r w:rsidRPr="006548B8">
        <w:rPr>
          <w:b/>
          <w:bCs/>
          <w:color w:val="auto"/>
        </w:rPr>
        <w:t>Финансовый управляющий</w:t>
      </w:r>
      <w:r w:rsidRPr="006548B8">
        <w:rPr>
          <w:color w:val="auto"/>
        </w:rPr>
        <w:t>»,</w:t>
      </w:r>
    </w:p>
    <w:p w14:paraId="3F30CEA9" w14:textId="58BB07FF" w:rsidR="00246418" w:rsidRPr="006548B8" w:rsidRDefault="00490D49" w:rsidP="006548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Общество с ограниченной ответственностью </w:t>
      </w:r>
      <w:r w:rsidR="00246418"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"</w:t>
      </w:r>
      <w:r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Новатэк - Челябинск</w:t>
      </w:r>
      <w:r w:rsidR="00246418"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"</w:t>
      </w:r>
      <w:r w:rsidR="00246418" w:rsidRPr="006548B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</w:t>
      </w:r>
      <w:r w:rsidR="00246418" w:rsidRPr="006548B8">
        <w:rPr>
          <w:rFonts w:ascii="Times New Roman" w:hAnsi="Times New Roman" w:cs="Times New Roman"/>
          <w:kern w:val="0"/>
          <w:sz w:val="24"/>
          <w:szCs w:val="24"/>
        </w:rPr>
        <w:t>(ООО "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>Новатэк -Челябинск"</w:t>
      </w:r>
      <w:r w:rsidR="00246418" w:rsidRPr="006548B8">
        <w:rPr>
          <w:rFonts w:ascii="Times New Roman" w:hAnsi="Times New Roman" w:cs="Times New Roman"/>
          <w:kern w:val="0"/>
          <w:sz w:val="24"/>
          <w:szCs w:val="24"/>
        </w:rPr>
        <w:t>) ИНН 7404056114, ОГРН 1107404003376, юридический адрес: 454091,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 Челябинская область, г. Челябинск, пр-кт Ленина, д.42, к. А,</w:t>
      </w:r>
      <w:r w:rsidR="00246418" w:rsidRPr="006548B8">
        <w:rPr>
          <w:rFonts w:ascii="Times New Roman" w:hAnsi="Times New Roman" w:cs="Times New Roman"/>
          <w:kern w:val="0"/>
          <w:sz w:val="24"/>
          <w:szCs w:val="24"/>
        </w:rPr>
        <w:t xml:space="preserve"> в лице генерального директора Ромасенко Вадима Владимировича, действующего на основании Устава, именуемое в дальнейшем «</w:t>
      </w:r>
      <w:r w:rsidR="00431A13"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Конкурсный</w:t>
      </w:r>
      <w:r w:rsidR="00431A13" w:rsidRPr="006548B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31A13"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к</w:t>
      </w:r>
      <w:r w:rsidR="00246418"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редитор № 1</w:t>
      </w:r>
      <w:r w:rsidR="00246418" w:rsidRPr="006548B8"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17E10CC2" w14:textId="43A2BD27" w:rsidR="005B7DAE" w:rsidRPr="006548B8" w:rsidRDefault="00490D49" w:rsidP="006548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"Магнитогорская Энергетическая Компания"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 (ООО "Магнитогорская Энергетическая Компания"),                      ИНН 7445020452, ОГРН 1027402167704, юридический адрес: 455038, Челябинская область, г. Магнитогорск, ул. Советской Армии, д.8, к.1, в лице директора Довженок Александра Валерьевича, действующего на основании Устава, именуемое в дальнейшем «</w:t>
      </w:r>
      <w:r w:rsidR="00431A13"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Конкурсный к</w:t>
      </w:r>
      <w:r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редитор № 2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>»,</w:t>
      </w:r>
      <w:r w:rsidR="00552EC1" w:rsidRPr="006548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5F466" w14:textId="2DB7BA87" w:rsidR="00807ABA" w:rsidRPr="006548B8" w:rsidRDefault="00807ABA" w:rsidP="006548B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Швец Константин Вячеславович</w:t>
      </w:r>
      <w:r w:rsidR="00153526" w:rsidRPr="006548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53526" w:rsidRPr="006548B8">
        <w:rPr>
          <w:rFonts w:ascii="Times New Roman" w:eastAsia="Calibri" w:hAnsi="Times New Roman" w:cs="Times New Roman"/>
          <w:bCs/>
          <w:kern w:val="0"/>
          <w:sz w:val="24"/>
          <w:szCs w:val="24"/>
        </w:rPr>
        <w:t>05.10.1966</w:t>
      </w:r>
      <w:r w:rsidR="00153526" w:rsidRPr="006548B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года рождения, место рождения гор. Магнитогорск Челябинской обл., паспорт гражданина Российской Федерации 75 12 001466, выдан Отделением № 1 УФМС России по Челябинской области в Орджоникидзевском р-не гор. Магнитогорска 18.10.2011 г., код подразделения 740-027</w:t>
      </w:r>
      <w:r w:rsidR="00114F04" w:rsidRPr="006548B8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</w:t>
      </w:r>
      <w:r w:rsidR="00153526" w:rsidRPr="006548B8">
        <w:rPr>
          <w:rFonts w:ascii="Times New Roman" w:eastAsia="Calibri" w:hAnsi="Times New Roman" w:cs="Times New Roman"/>
          <w:kern w:val="0"/>
          <w:sz w:val="24"/>
          <w:szCs w:val="24"/>
        </w:rPr>
        <w:t xml:space="preserve">адрес регистрации: Челябинская область, г. Магнитогорск, ул. </w:t>
      </w:r>
      <w:r w:rsidR="004E37F0" w:rsidRPr="006548B8">
        <w:rPr>
          <w:rFonts w:ascii="Times New Roman" w:eastAsia="Calibri" w:hAnsi="Times New Roman" w:cs="Times New Roman"/>
          <w:kern w:val="0"/>
          <w:sz w:val="24"/>
          <w:szCs w:val="24"/>
        </w:rPr>
        <w:t>Тевосяна</w:t>
      </w:r>
      <w:r w:rsidR="00153526" w:rsidRPr="006548B8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д. </w:t>
      </w:r>
      <w:r w:rsidR="004E37F0" w:rsidRPr="006548B8">
        <w:rPr>
          <w:rFonts w:ascii="Times New Roman" w:eastAsia="Calibri" w:hAnsi="Times New Roman" w:cs="Times New Roman"/>
          <w:kern w:val="0"/>
          <w:sz w:val="24"/>
          <w:szCs w:val="24"/>
        </w:rPr>
        <w:t>31</w:t>
      </w:r>
      <w:r w:rsidR="00153526" w:rsidRPr="006548B8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кв. </w:t>
      </w:r>
      <w:r w:rsidR="004E37F0" w:rsidRPr="006548B8">
        <w:rPr>
          <w:rFonts w:ascii="Times New Roman" w:eastAsia="Calibri" w:hAnsi="Times New Roman" w:cs="Times New Roman"/>
          <w:kern w:val="0"/>
          <w:sz w:val="24"/>
          <w:szCs w:val="24"/>
        </w:rPr>
        <w:t>54</w:t>
      </w:r>
      <w:r w:rsidR="00114F04" w:rsidRPr="006548B8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в лице представителя </w:t>
      </w:r>
      <w:r w:rsidR="00114F04" w:rsidRPr="006548B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Квасниной Ольги Сергеевны</w:t>
      </w:r>
      <w:r w:rsidR="00114F04" w:rsidRPr="006548B8">
        <w:rPr>
          <w:rFonts w:ascii="Times New Roman" w:eastAsia="Calibri" w:hAnsi="Times New Roman" w:cs="Times New Roman"/>
          <w:kern w:val="0"/>
          <w:sz w:val="24"/>
          <w:szCs w:val="24"/>
        </w:rPr>
        <w:t>, действующей на основании доверенности, удостоверенной  03.07.2023 г. Якшебаевой А.Т., временно исполняющим обязанности нотариуса нотариального округа Магнитогорского городского округа Челябинской области Сугурова М.Ж., в реестре за номером 74\486-н\74-2023-4-87</w:t>
      </w:r>
      <w:r w:rsidR="00B739C7" w:rsidRPr="006548B8">
        <w:rPr>
          <w:rFonts w:ascii="Times New Roman" w:eastAsia="Calibri" w:hAnsi="Times New Roman" w:cs="Times New Roman"/>
          <w:kern w:val="0"/>
          <w:sz w:val="24"/>
          <w:szCs w:val="24"/>
        </w:rPr>
        <w:t>1,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 именуем</w:t>
      </w:r>
      <w:r w:rsidR="00B739C7" w:rsidRPr="006548B8">
        <w:rPr>
          <w:rFonts w:ascii="Times New Roman" w:hAnsi="Times New Roman" w:cs="Times New Roman"/>
          <w:kern w:val="0"/>
          <w:sz w:val="24"/>
          <w:szCs w:val="24"/>
        </w:rPr>
        <w:t>ый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 в дальнейшем «</w:t>
      </w:r>
      <w:r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Конкурсный кредитор № </w:t>
      </w:r>
      <w:r w:rsidR="00153526"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>»</w:t>
      </w:r>
      <w:r w:rsidR="00BC1F72" w:rsidRPr="006548B8">
        <w:rPr>
          <w:rFonts w:ascii="Times New Roman" w:hAnsi="Times New Roman" w:cs="Times New Roman"/>
          <w:kern w:val="0"/>
          <w:sz w:val="24"/>
          <w:szCs w:val="24"/>
        </w:rPr>
        <w:t xml:space="preserve"> (Конкурсный кредитор № 1, Конкурсный кредитор № 2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BC1F72" w:rsidRPr="006548B8">
        <w:rPr>
          <w:rFonts w:ascii="Times New Roman" w:hAnsi="Times New Roman" w:cs="Times New Roman"/>
          <w:kern w:val="0"/>
          <w:sz w:val="24"/>
          <w:szCs w:val="24"/>
        </w:rPr>
        <w:t xml:space="preserve">Конкурсный кредитор № 3 совместно именуемые – Конкурсные кредиторы), </w:t>
      </w:r>
      <w:r w:rsidRPr="006548B8">
        <w:rPr>
          <w:rFonts w:ascii="Times New Roman" w:hAnsi="Times New Roman" w:cs="Times New Roman"/>
          <w:sz w:val="24"/>
          <w:szCs w:val="24"/>
        </w:rPr>
        <w:t>в целях прекращения производства по делу о банкротстве № А76-39228/2018,</w:t>
      </w:r>
    </w:p>
    <w:p w14:paraId="24A8787E" w14:textId="1ADA5C46" w:rsidR="0033247B" w:rsidRPr="006548B8" w:rsidRDefault="000E36EC" w:rsidP="006548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DAE" w:rsidRPr="006548B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заключили</w:t>
      </w:r>
      <w:r w:rsidR="005B7DAE" w:rsidRPr="006548B8">
        <w:rPr>
          <w:rFonts w:ascii="Times New Roman" w:hAnsi="Times New Roman" w:cs="Times New Roman"/>
          <w:b/>
          <w:bCs/>
          <w:sz w:val="24"/>
          <w:szCs w:val="24"/>
        </w:rPr>
        <w:t xml:space="preserve"> настоящее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 xml:space="preserve"> мировое соглашение на следующих условиях:</w:t>
      </w:r>
    </w:p>
    <w:p w14:paraId="08794DD2" w14:textId="77777777" w:rsidR="00246418" w:rsidRPr="006548B8" w:rsidRDefault="00246418" w:rsidP="006548B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3BDF323" w14:textId="05EB00D5" w:rsidR="00246418" w:rsidRPr="006548B8" w:rsidRDefault="00246418" w:rsidP="006548B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1.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 В производстве арбитражного суда</w:t>
      </w:r>
      <w:r w:rsidR="005B7DAE" w:rsidRPr="006548B8">
        <w:rPr>
          <w:rFonts w:ascii="Times New Roman" w:hAnsi="Times New Roman" w:cs="Times New Roman"/>
          <w:kern w:val="0"/>
          <w:sz w:val="24"/>
          <w:szCs w:val="24"/>
        </w:rPr>
        <w:t xml:space="preserve"> Челябинской области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 находится дело </w:t>
      </w:r>
      <w:r w:rsidR="005B7DAE" w:rsidRPr="006548B8">
        <w:rPr>
          <w:rFonts w:ascii="Times New Roman" w:hAnsi="Times New Roman" w:cs="Times New Roman"/>
          <w:sz w:val="24"/>
          <w:szCs w:val="24"/>
        </w:rPr>
        <w:t xml:space="preserve">№ А76-39228/2018 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о банкротстве гражданина Российской Федерации </w:t>
      </w:r>
      <w:r w:rsidR="005B7DAE" w:rsidRPr="006548B8">
        <w:rPr>
          <w:rFonts w:ascii="Times New Roman" w:hAnsi="Times New Roman" w:cs="Times New Roman"/>
          <w:sz w:val="24"/>
          <w:szCs w:val="24"/>
        </w:rPr>
        <w:t>Игнатьева Павла Александровича</w:t>
      </w:r>
      <w:r w:rsidR="00431A13" w:rsidRPr="006548B8">
        <w:rPr>
          <w:rFonts w:ascii="Times New Roman" w:hAnsi="Times New Roman" w:cs="Times New Roman"/>
          <w:sz w:val="24"/>
          <w:szCs w:val="24"/>
        </w:rPr>
        <w:t>.</w:t>
      </w:r>
    </w:p>
    <w:p w14:paraId="73450343" w14:textId="0F48668F" w:rsidR="005B7DAE" w:rsidRPr="006548B8" w:rsidRDefault="00246418" w:rsidP="006548B8">
      <w:pPr>
        <w:suppressAutoHyphens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. Определением арбитражного суда </w:t>
      </w:r>
      <w:r w:rsidR="005B7DAE" w:rsidRPr="006548B8">
        <w:rPr>
          <w:rFonts w:ascii="Times New Roman" w:hAnsi="Times New Roman" w:cs="Times New Roman"/>
          <w:kern w:val="0"/>
          <w:sz w:val="24"/>
          <w:szCs w:val="24"/>
        </w:rPr>
        <w:t xml:space="preserve">Челябинской области 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от </w:t>
      </w:r>
      <w:r w:rsidR="006548B8" w:rsidRPr="006548B8">
        <w:rPr>
          <w:rFonts w:ascii="Times New Roman" w:hAnsi="Times New Roman" w:cs="Times New Roman"/>
          <w:kern w:val="0"/>
          <w:sz w:val="24"/>
          <w:szCs w:val="24"/>
        </w:rPr>
        <w:t>05</w:t>
      </w:r>
      <w:r w:rsidR="005B7DAE" w:rsidRPr="006548B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548B8" w:rsidRPr="006548B8">
        <w:rPr>
          <w:rFonts w:ascii="Times New Roman" w:hAnsi="Times New Roman" w:cs="Times New Roman"/>
          <w:kern w:val="0"/>
          <w:sz w:val="24"/>
          <w:szCs w:val="24"/>
        </w:rPr>
        <w:t>июля</w:t>
      </w:r>
      <w:r w:rsidR="005B7DAE" w:rsidRPr="006548B8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6548B8" w:rsidRPr="006548B8">
        <w:rPr>
          <w:rFonts w:ascii="Times New Roman" w:hAnsi="Times New Roman" w:cs="Times New Roman"/>
          <w:kern w:val="0"/>
          <w:sz w:val="24"/>
          <w:szCs w:val="24"/>
        </w:rPr>
        <w:t>1</w:t>
      </w:r>
      <w:r w:rsidR="005B7DAE" w:rsidRPr="006548B8">
        <w:rPr>
          <w:rFonts w:ascii="Times New Roman" w:hAnsi="Times New Roman" w:cs="Times New Roman"/>
          <w:kern w:val="0"/>
          <w:sz w:val="24"/>
          <w:szCs w:val="24"/>
        </w:rPr>
        <w:t xml:space="preserve"> года </w:t>
      </w:r>
      <w:r w:rsidR="006548B8" w:rsidRPr="006548B8">
        <w:rPr>
          <w:rFonts w:ascii="Times New Roman" w:hAnsi="Times New Roman" w:cs="Times New Roman"/>
          <w:kern w:val="0"/>
          <w:sz w:val="24"/>
          <w:szCs w:val="24"/>
        </w:rPr>
        <w:t xml:space="preserve">по делу </w:t>
      </w:r>
      <w:r w:rsidR="006548B8" w:rsidRPr="006548B8">
        <w:rPr>
          <w:rFonts w:ascii="Times New Roman" w:hAnsi="Times New Roman" w:cs="Times New Roman"/>
          <w:sz w:val="24"/>
          <w:szCs w:val="24"/>
        </w:rPr>
        <w:t xml:space="preserve">№ А76-39228/2018 </w:t>
      </w:r>
      <w:r w:rsidR="006548B8" w:rsidRPr="006548B8">
        <w:rPr>
          <w:rFonts w:ascii="Times New Roman" w:hAnsi="Times New Roman" w:cs="Times New Roman"/>
          <w:kern w:val="0"/>
          <w:sz w:val="24"/>
          <w:szCs w:val="24"/>
        </w:rPr>
        <w:t xml:space="preserve">в отношении Должника введена </w:t>
      </w:r>
      <w:r w:rsidR="006548B8" w:rsidRPr="006548B8">
        <w:rPr>
          <w:rFonts w:ascii="Times New Roman" w:hAnsi="Times New Roman" w:cs="Times New Roman"/>
          <w:sz w:val="24"/>
          <w:szCs w:val="24"/>
        </w:rPr>
        <w:t>процедура реструктуризации долгов гражданина.</w:t>
      </w:r>
    </w:p>
    <w:p w14:paraId="0E4D689B" w14:textId="2DE94758" w:rsidR="00246418" w:rsidRPr="006548B8" w:rsidRDefault="00246418" w:rsidP="006548B8">
      <w:pPr>
        <w:suppressAutoHyphens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3.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 Решение о заключении мирового соглашения со стороны </w:t>
      </w:r>
      <w:r w:rsidR="00BC1F72" w:rsidRPr="006548B8">
        <w:rPr>
          <w:rFonts w:ascii="Times New Roman" w:hAnsi="Times New Roman" w:cs="Times New Roman"/>
          <w:kern w:val="0"/>
          <w:sz w:val="24"/>
          <w:szCs w:val="24"/>
        </w:rPr>
        <w:t>К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онкурсных кредиторов принято собранием кредиторов от </w:t>
      </w:r>
      <w:r w:rsidRPr="006548B8">
        <w:rPr>
          <w:rFonts w:ascii="Times New Roman" w:hAnsi="Times New Roman" w:cs="Times New Roman"/>
          <w:kern w:val="0"/>
          <w:sz w:val="24"/>
          <w:szCs w:val="24"/>
          <w:highlight w:val="yellow"/>
        </w:rPr>
        <w:t>"__"__________ ___ г.</w:t>
      </w:r>
      <w:r w:rsidRPr="006548B8">
        <w:rPr>
          <w:rFonts w:ascii="Times New Roman" w:hAnsi="Times New Roman" w:cs="Times New Roman"/>
          <w:kern w:val="0"/>
          <w:sz w:val="24"/>
          <w:szCs w:val="24"/>
        </w:rPr>
        <w:t xml:space="preserve"> большинством голосов от общего числа голосов конкурсных кредиторов в соответствии с реестром требований кредиторов.</w:t>
      </w:r>
    </w:p>
    <w:p w14:paraId="565BC5C2" w14:textId="77777777" w:rsidR="00431A13" w:rsidRPr="006548B8" w:rsidRDefault="00431A13" w:rsidP="006548B8">
      <w:pPr>
        <w:suppressAutoHyphens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47FBCC" w14:textId="39294CBA" w:rsidR="00324223" w:rsidRPr="006548B8" w:rsidRDefault="00431A13" w:rsidP="006548B8">
      <w:pPr>
        <w:suppressAutoHyphens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Сведения о задолженности </w:t>
      </w:r>
      <w:r w:rsidR="00807ABA" w:rsidRPr="006548B8">
        <w:rPr>
          <w:rFonts w:ascii="Times New Roman" w:hAnsi="Times New Roman" w:cs="Times New Roman"/>
          <w:sz w:val="24"/>
          <w:szCs w:val="24"/>
        </w:rPr>
        <w:t>Д</w:t>
      </w:r>
      <w:r w:rsidR="00324223" w:rsidRPr="006548B8">
        <w:rPr>
          <w:rFonts w:ascii="Times New Roman" w:hAnsi="Times New Roman" w:cs="Times New Roman"/>
          <w:sz w:val="24"/>
          <w:szCs w:val="24"/>
        </w:rPr>
        <w:t>олжника перед конкурсными кредиторами третьей очереди</w:t>
      </w:r>
      <w:r w:rsidR="00BB0151" w:rsidRPr="006548B8">
        <w:rPr>
          <w:rFonts w:ascii="Times New Roman" w:hAnsi="Times New Roman" w:cs="Times New Roman"/>
          <w:sz w:val="24"/>
          <w:szCs w:val="24"/>
        </w:rPr>
        <w:t>: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00D16" w14:textId="1DCC2481" w:rsidR="00BC1F72" w:rsidRPr="006548B8" w:rsidRDefault="00324223" w:rsidP="006548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>Должник подтверждает, что требования</w:t>
      </w:r>
      <w:r w:rsidR="00BC1F72" w:rsidRPr="006548B8">
        <w:rPr>
          <w:rFonts w:ascii="Times New Roman" w:hAnsi="Times New Roman" w:cs="Times New Roman"/>
          <w:sz w:val="24"/>
          <w:szCs w:val="24"/>
        </w:rPr>
        <w:t xml:space="preserve"> Конкурсных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BC1F72" w:rsidRPr="006548B8">
        <w:rPr>
          <w:rFonts w:ascii="Times New Roman" w:hAnsi="Times New Roman" w:cs="Times New Roman"/>
          <w:sz w:val="24"/>
          <w:szCs w:val="24"/>
        </w:rPr>
        <w:t>к</w:t>
      </w:r>
      <w:r w:rsidRPr="006548B8">
        <w:rPr>
          <w:rFonts w:ascii="Times New Roman" w:hAnsi="Times New Roman" w:cs="Times New Roman"/>
          <w:sz w:val="24"/>
          <w:szCs w:val="24"/>
        </w:rPr>
        <w:t>редиторов, включенные в третью очередь реестра требований кредиторов и не погашенные на дату подписания настоящего Мирового соглашения, составляют</w:t>
      </w:r>
      <w:r w:rsidR="00BC1F72" w:rsidRPr="006548B8">
        <w:rPr>
          <w:rFonts w:ascii="Times New Roman" w:hAnsi="Times New Roman" w:cs="Times New Roman"/>
          <w:sz w:val="24"/>
          <w:szCs w:val="24"/>
        </w:rPr>
        <w:t>:</w:t>
      </w:r>
    </w:p>
    <w:p w14:paraId="6820FFC3" w14:textId="77777777" w:rsidR="00BC1F72" w:rsidRPr="006548B8" w:rsidRDefault="00324223" w:rsidP="006548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807ABA" w:rsidRPr="006548B8">
        <w:rPr>
          <w:rFonts w:ascii="Times New Roman" w:hAnsi="Times New Roman" w:cs="Times New Roman"/>
          <w:sz w:val="24"/>
          <w:szCs w:val="24"/>
        </w:rPr>
        <w:t>1 726 342 (Один миллион семьсот двадцать шесть тысяч триста сорок два) рубля 38 копеек</w:t>
      </w:r>
      <w:r w:rsidRPr="006548B8">
        <w:rPr>
          <w:rFonts w:ascii="Times New Roman" w:hAnsi="Times New Roman" w:cs="Times New Roman"/>
          <w:sz w:val="24"/>
          <w:szCs w:val="24"/>
        </w:rPr>
        <w:t xml:space="preserve">, </w:t>
      </w:r>
      <w:r w:rsidR="00807ABA" w:rsidRPr="006548B8">
        <w:rPr>
          <w:rFonts w:ascii="Times New Roman" w:hAnsi="Times New Roman" w:cs="Times New Roman"/>
          <w:sz w:val="24"/>
          <w:szCs w:val="24"/>
        </w:rPr>
        <w:t>из которых</w:t>
      </w:r>
      <w:r w:rsidR="00BC1F72" w:rsidRPr="006548B8">
        <w:rPr>
          <w:rFonts w:ascii="Times New Roman" w:hAnsi="Times New Roman" w:cs="Times New Roman"/>
          <w:sz w:val="24"/>
          <w:szCs w:val="24"/>
        </w:rPr>
        <w:t>:</w:t>
      </w:r>
    </w:p>
    <w:p w14:paraId="196BAD2F" w14:textId="697A8EBA" w:rsidR="00BC1F72" w:rsidRPr="006548B8" w:rsidRDefault="00BC1F72" w:rsidP="006548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 xml:space="preserve">- </w:t>
      </w:r>
      <w:r w:rsidR="00807ABA" w:rsidRPr="006548B8">
        <w:rPr>
          <w:rFonts w:ascii="Times New Roman" w:hAnsi="Times New Roman" w:cs="Times New Roman"/>
          <w:sz w:val="24"/>
          <w:szCs w:val="24"/>
        </w:rPr>
        <w:t xml:space="preserve"> 1 350 355 (Один миллион триста пятьдесят тысяч триста пятьдесят пять) рублей 82 копейки – сумма основной задолженности (ч. 2 раздела 3 реестра), </w:t>
      </w:r>
    </w:p>
    <w:p w14:paraId="343D126B" w14:textId="77777777" w:rsidR="00BC1F72" w:rsidRPr="006548B8" w:rsidRDefault="00BC1F72" w:rsidP="006548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 xml:space="preserve">-  </w:t>
      </w:r>
      <w:r w:rsidR="00807ABA" w:rsidRPr="006548B8">
        <w:rPr>
          <w:rFonts w:ascii="Times New Roman" w:hAnsi="Times New Roman" w:cs="Times New Roman"/>
          <w:sz w:val="24"/>
          <w:szCs w:val="24"/>
        </w:rPr>
        <w:t>376 006 (Триста семьдесят шесть тысяч шесть) рублей 56 копеек – сумма неустойки, пени (ч. 4 раздела 3 реестра)</w:t>
      </w:r>
      <w:r w:rsidRPr="006548B8">
        <w:rPr>
          <w:rFonts w:ascii="Times New Roman" w:hAnsi="Times New Roman" w:cs="Times New Roman"/>
          <w:sz w:val="24"/>
          <w:szCs w:val="24"/>
        </w:rPr>
        <w:t>,</w:t>
      </w:r>
    </w:p>
    <w:p w14:paraId="08AA4BEB" w14:textId="6B6246A5" w:rsidR="00324223" w:rsidRPr="006548B8" w:rsidRDefault="00807ABA" w:rsidP="006548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что составляет 100 (Сто) % требований Кредиторов, включенных в третью очередь реестра требований Должника, в том числе: </w:t>
      </w:r>
    </w:p>
    <w:p w14:paraId="10F7B549" w14:textId="6CD5AD9B" w:rsidR="00324223" w:rsidRPr="006548B8" w:rsidRDefault="00732A4B" w:rsidP="006548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>Кредитор № 1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Pr="006548B8">
        <w:rPr>
          <w:rFonts w:ascii="Times New Roman" w:hAnsi="Times New Roman" w:cs="Times New Roman"/>
          <w:sz w:val="24"/>
          <w:szCs w:val="24"/>
        </w:rPr>
        <w:t>–</w:t>
      </w:r>
      <w:r w:rsidR="00537110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Pr="006548B8">
        <w:rPr>
          <w:rFonts w:ascii="Times New Roman" w:hAnsi="Times New Roman" w:cs="Times New Roman"/>
          <w:sz w:val="24"/>
          <w:szCs w:val="24"/>
        </w:rPr>
        <w:t>общая сумма задолженности составляет 2 343 руб. 40 коп.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, из которых </w:t>
      </w:r>
      <w:bookmarkStart w:id="0" w:name="_Hlk169281559"/>
      <w:r w:rsidRPr="006548B8">
        <w:rPr>
          <w:rFonts w:ascii="Times New Roman" w:hAnsi="Times New Roman" w:cs="Times New Roman"/>
          <w:sz w:val="24"/>
          <w:szCs w:val="24"/>
        </w:rPr>
        <w:t>997 руб. 54</w:t>
      </w:r>
      <w:r w:rsidR="004C1C42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Pr="006548B8">
        <w:rPr>
          <w:rFonts w:ascii="Times New Roman" w:hAnsi="Times New Roman" w:cs="Times New Roman"/>
          <w:sz w:val="24"/>
          <w:szCs w:val="24"/>
        </w:rPr>
        <w:t>коп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="00324223" w:rsidRPr="006548B8">
        <w:rPr>
          <w:rFonts w:ascii="Times New Roman" w:hAnsi="Times New Roman" w:cs="Times New Roman"/>
          <w:sz w:val="24"/>
          <w:szCs w:val="24"/>
        </w:rPr>
        <w:t xml:space="preserve">основной долг, </w:t>
      </w:r>
      <w:r w:rsidRPr="006548B8">
        <w:rPr>
          <w:rFonts w:ascii="Times New Roman" w:hAnsi="Times New Roman" w:cs="Times New Roman"/>
          <w:sz w:val="24"/>
          <w:szCs w:val="24"/>
        </w:rPr>
        <w:t>1 345 руб. 86 коп.</w:t>
      </w:r>
      <w:r w:rsidR="004C1C42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BC1F72" w:rsidRPr="006548B8">
        <w:rPr>
          <w:rFonts w:ascii="Times New Roman" w:hAnsi="Times New Roman" w:cs="Times New Roman"/>
          <w:sz w:val="24"/>
          <w:szCs w:val="24"/>
        </w:rPr>
        <w:t>–</w:t>
      </w:r>
      <w:r w:rsidR="004C1C42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Pr="006548B8">
        <w:rPr>
          <w:rFonts w:ascii="Times New Roman" w:hAnsi="Times New Roman" w:cs="Times New Roman"/>
          <w:sz w:val="24"/>
          <w:szCs w:val="24"/>
        </w:rPr>
        <w:t>неустойка</w:t>
      </w:r>
      <w:r w:rsidR="00BC1F72" w:rsidRPr="006548B8">
        <w:rPr>
          <w:rFonts w:ascii="Times New Roman" w:hAnsi="Times New Roman" w:cs="Times New Roman"/>
          <w:sz w:val="24"/>
          <w:szCs w:val="24"/>
        </w:rPr>
        <w:t>.</w:t>
      </w:r>
    </w:p>
    <w:p w14:paraId="40A8F15C" w14:textId="43487314" w:rsidR="00EF76C2" w:rsidRPr="006548B8" w:rsidRDefault="00732A4B" w:rsidP="006548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>Кредитор № 2</w:t>
      </w:r>
      <w:r w:rsidR="00537110" w:rsidRPr="006548B8">
        <w:rPr>
          <w:rFonts w:ascii="Times New Roman" w:hAnsi="Times New Roman" w:cs="Times New Roman"/>
          <w:sz w:val="24"/>
          <w:szCs w:val="24"/>
        </w:rPr>
        <w:t xml:space="preserve">- </w:t>
      </w:r>
      <w:r w:rsidRPr="006548B8">
        <w:rPr>
          <w:rFonts w:ascii="Times New Roman" w:hAnsi="Times New Roman" w:cs="Times New Roman"/>
          <w:sz w:val="24"/>
          <w:szCs w:val="24"/>
        </w:rPr>
        <w:t>общая сумма задолженности составляет 86 168 руб. 60 коп.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Pr="006548B8">
        <w:rPr>
          <w:rFonts w:ascii="Times New Roman" w:hAnsi="Times New Roman" w:cs="Times New Roman"/>
          <w:sz w:val="24"/>
          <w:szCs w:val="24"/>
        </w:rPr>
        <w:t>84 796 руб. 65 коп.</w:t>
      </w:r>
      <w:r w:rsidR="004C1C42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основной долг, </w:t>
      </w:r>
      <w:r w:rsidRPr="006548B8">
        <w:rPr>
          <w:rFonts w:ascii="Times New Roman" w:hAnsi="Times New Roman" w:cs="Times New Roman"/>
          <w:sz w:val="24"/>
          <w:szCs w:val="24"/>
        </w:rPr>
        <w:t>1 371 руб. 95 коп. - судебные расходы.</w:t>
      </w:r>
    </w:p>
    <w:p w14:paraId="3121E5F6" w14:textId="1A82BDEA" w:rsidR="00732A4B" w:rsidRPr="006548B8" w:rsidRDefault="00732A4B" w:rsidP="006548B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 xml:space="preserve">Кредитор № 3 общая сумма задолженности составляет </w:t>
      </w:r>
      <w:bookmarkStart w:id="1" w:name="_Hlk185346578"/>
      <w:r w:rsidRPr="006548B8">
        <w:rPr>
          <w:rFonts w:ascii="Times New Roman" w:hAnsi="Times New Roman" w:cs="Times New Roman"/>
          <w:sz w:val="24"/>
          <w:szCs w:val="24"/>
        </w:rPr>
        <w:t>1 637 830 руб. 38 коп.</w:t>
      </w:r>
      <w:bookmarkEnd w:id="1"/>
      <w:r w:rsidRPr="006548B8">
        <w:rPr>
          <w:rFonts w:ascii="Times New Roman" w:hAnsi="Times New Roman" w:cs="Times New Roman"/>
          <w:sz w:val="24"/>
          <w:szCs w:val="24"/>
        </w:rPr>
        <w:t xml:space="preserve">, из которых 1 263 169 руб. 68 коп. – основной долг, 374 660 руб. 70 коп. </w:t>
      </w:r>
      <w:r w:rsidR="00BC1F72" w:rsidRPr="006548B8">
        <w:rPr>
          <w:rFonts w:ascii="Times New Roman" w:hAnsi="Times New Roman" w:cs="Times New Roman"/>
          <w:sz w:val="24"/>
          <w:szCs w:val="24"/>
        </w:rPr>
        <w:t>–</w:t>
      </w:r>
      <w:r w:rsidRPr="006548B8">
        <w:rPr>
          <w:rFonts w:ascii="Times New Roman" w:hAnsi="Times New Roman" w:cs="Times New Roman"/>
          <w:sz w:val="24"/>
          <w:szCs w:val="24"/>
        </w:rPr>
        <w:t xml:space="preserve"> пени</w:t>
      </w:r>
      <w:r w:rsidR="00BC1F72" w:rsidRPr="006548B8">
        <w:rPr>
          <w:rFonts w:ascii="Times New Roman" w:hAnsi="Times New Roman" w:cs="Times New Roman"/>
          <w:sz w:val="24"/>
          <w:szCs w:val="24"/>
        </w:rPr>
        <w:t>.</w:t>
      </w:r>
    </w:p>
    <w:p w14:paraId="622D70C0" w14:textId="77777777" w:rsidR="006B6F8A" w:rsidRPr="006548B8" w:rsidRDefault="006B6F8A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8611E" w14:textId="6A4B3497" w:rsidR="00EF76C2" w:rsidRPr="006548B8" w:rsidRDefault="00BC1F72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Сведения о задолженности </w:t>
      </w:r>
      <w:r w:rsidRPr="006548B8">
        <w:rPr>
          <w:rFonts w:ascii="Times New Roman" w:hAnsi="Times New Roman" w:cs="Times New Roman"/>
          <w:sz w:val="24"/>
          <w:szCs w:val="24"/>
        </w:rPr>
        <w:t>Д</w:t>
      </w:r>
      <w:r w:rsidR="00324223" w:rsidRPr="006548B8">
        <w:rPr>
          <w:rFonts w:ascii="Times New Roman" w:hAnsi="Times New Roman" w:cs="Times New Roman"/>
          <w:sz w:val="24"/>
          <w:szCs w:val="24"/>
        </w:rPr>
        <w:t>олжника перед кредиторами первой и второй очереди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к моменту подписания настоящего </w:t>
      </w:r>
      <w:r w:rsidRPr="006548B8">
        <w:rPr>
          <w:rFonts w:ascii="Times New Roman" w:hAnsi="Times New Roman" w:cs="Times New Roman"/>
          <w:sz w:val="24"/>
          <w:szCs w:val="24"/>
        </w:rPr>
        <w:t>м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ирового соглашения отсутствуют. </w:t>
      </w:r>
    </w:p>
    <w:p w14:paraId="6430B268" w14:textId="5130C9C4" w:rsidR="007F2E2C" w:rsidRDefault="00BC1F72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EC4003" w:rsidRPr="006548B8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6548B8">
        <w:rPr>
          <w:rFonts w:ascii="Times New Roman" w:hAnsi="Times New Roman" w:cs="Times New Roman"/>
          <w:sz w:val="24"/>
          <w:szCs w:val="24"/>
        </w:rPr>
        <w:t>Д</w:t>
      </w:r>
      <w:r w:rsidR="00EC4003" w:rsidRPr="006548B8">
        <w:rPr>
          <w:rFonts w:ascii="Times New Roman" w:hAnsi="Times New Roman" w:cs="Times New Roman"/>
          <w:sz w:val="24"/>
          <w:szCs w:val="24"/>
        </w:rPr>
        <w:t>олжника по текущим платежам составляет</w:t>
      </w:r>
      <w:r w:rsidR="00E23A12">
        <w:rPr>
          <w:rFonts w:ascii="Times New Roman" w:hAnsi="Times New Roman" w:cs="Times New Roman"/>
          <w:sz w:val="24"/>
          <w:szCs w:val="24"/>
        </w:rPr>
        <w:t xml:space="preserve"> </w:t>
      </w:r>
      <w:r w:rsidR="007F2E2C">
        <w:rPr>
          <w:rFonts w:ascii="Times New Roman" w:hAnsi="Times New Roman" w:cs="Times New Roman"/>
          <w:sz w:val="24"/>
          <w:szCs w:val="24"/>
        </w:rPr>
        <w:t>89 734</w:t>
      </w:r>
      <w:r w:rsidR="00E23A12">
        <w:rPr>
          <w:rFonts w:ascii="Times New Roman" w:hAnsi="Times New Roman" w:cs="Times New Roman"/>
          <w:sz w:val="24"/>
          <w:szCs w:val="24"/>
        </w:rPr>
        <w:t xml:space="preserve"> (</w:t>
      </w:r>
      <w:r w:rsidR="007F2E2C">
        <w:rPr>
          <w:rFonts w:ascii="Times New Roman" w:hAnsi="Times New Roman" w:cs="Times New Roman"/>
          <w:sz w:val="24"/>
          <w:szCs w:val="24"/>
        </w:rPr>
        <w:t>Восемьдесят девять тысяч семьсот тридцать четыре</w:t>
      </w:r>
      <w:r w:rsidR="00E23A12">
        <w:rPr>
          <w:rFonts w:ascii="Times New Roman" w:hAnsi="Times New Roman" w:cs="Times New Roman"/>
          <w:sz w:val="24"/>
          <w:szCs w:val="24"/>
        </w:rPr>
        <w:t>) ру</w:t>
      </w:r>
      <w:r w:rsidR="007F2E2C">
        <w:rPr>
          <w:rFonts w:ascii="Times New Roman" w:hAnsi="Times New Roman" w:cs="Times New Roman"/>
          <w:sz w:val="24"/>
          <w:szCs w:val="24"/>
        </w:rPr>
        <w:t>б. 98 коп., из которых:</w:t>
      </w:r>
    </w:p>
    <w:p w14:paraId="047DFA5C" w14:textId="4C8C084A" w:rsidR="00684AC8" w:rsidRDefault="00E23A12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2E2C">
        <w:rPr>
          <w:rFonts w:ascii="Times New Roman" w:hAnsi="Times New Roman" w:cs="Times New Roman"/>
          <w:sz w:val="24"/>
          <w:szCs w:val="24"/>
        </w:rPr>
        <w:t xml:space="preserve"> 48 000 (Сорок восемь тысяч) руб. - </w:t>
      </w:r>
      <w:r w:rsidR="00786A07">
        <w:rPr>
          <w:rFonts w:ascii="Times New Roman" w:hAnsi="Times New Roman" w:cs="Times New Roman"/>
          <w:sz w:val="24"/>
          <w:szCs w:val="24"/>
        </w:rPr>
        <w:t>текущие требования</w:t>
      </w:r>
      <w:r w:rsidR="00786A07">
        <w:rPr>
          <w:rFonts w:ascii="Times New Roman" w:hAnsi="Times New Roman" w:cs="Times New Roman"/>
          <w:sz w:val="24"/>
          <w:szCs w:val="24"/>
        </w:rPr>
        <w:t xml:space="preserve"> ФНС России </w:t>
      </w:r>
      <w:r w:rsidR="007F2E2C">
        <w:rPr>
          <w:rFonts w:ascii="Times New Roman" w:hAnsi="Times New Roman" w:cs="Times New Roman"/>
          <w:sz w:val="24"/>
          <w:szCs w:val="24"/>
        </w:rPr>
        <w:t xml:space="preserve">по оплате </w:t>
      </w:r>
      <w:r w:rsidR="00EC4003" w:rsidRPr="006548B8">
        <w:rPr>
          <w:rFonts w:ascii="Times New Roman" w:hAnsi="Times New Roman" w:cs="Times New Roman"/>
          <w:sz w:val="24"/>
          <w:szCs w:val="24"/>
        </w:rPr>
        <w:t>госпошлин</w:t>
      </w:r>
      <w:r w:rsidR="007F2E2C">
        <w:rPr>
          <w:rFonts w:ascii="Times New Roman" w:hAnsi="Times New Roman" w:cs="Times New Roman"/>
          <w:sz w:val="24"/>
          <w:szCs w:val="24"/>
        </w:rPr>
        <w:t>ы</w:t>
      </w:r>
      <w:r w:rsidR="00786A07">
        <w:rPr>
          <w:rFonts w:ascii="Times New Roman" w:hAnsi="Times New Roman" w:cs="Times New Roman"/>
          <w:sz w:val="24"/>
          <w:szCs w:val="24"/>
        </w:rPr>
        <w:t>.</w:t>
      </w:r>
    </w:p>
    <w:p w14:paraId="16B8F3A5" w14:textId="22AC7633" w:rsidR="007F2E2C" w:rsidRDefault="007F2E2C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- 39 762 (Тридцать девять тысяч семьсот шестьдесят два) руб. 36 коп. – текущие требования бывшего финансового управляющего Должника - Дашкина Н.Р., включающие 8000 руб. судебных расходов по оплате госпошлины.</w:t>
      </w:r>
    </w:p>
    <w:p w14:paraId="48916BB7" w14:textId="56B995F2" w:rsidR="007F2E2C" w:rsidRPr="006548B8" w:rsidRDefault="007F2E2C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- 1972 (Одна тысяча девятьсот семьдесят два) руб. 62 коп. -</w:t>
      </w:r>
      <w:r w:rsidRPr="007F2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текущие требования финансового управляющего Должника - Кочневой Д.И.</w:t>
      </w:r>
    </w:p>
    <w:p w14:paraId="2E31E9D9" w14:textId="32300018" w:rsidR="00EF76C2" w:rsidRPr="006548B8" w:rsidRDefault="00684AC8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Основные положения о погашении задолженности перед конкурсными кредиторами в рамках мирового соглашения</w:t>
      </w:r>
      <w:r w:rsidR="00552EC1" w:rsidRPr="006548B8">
        <w:rPr>
          <w:rFonts w:ascii="Times New Roman" w:hAnsi="Times New Roman" w:cs="Times New Roman"/>
          <w:sz w:val="24"/>
          <w:szCs w:val="24"/>
        </w:rPr>
        <w:t>:</w:t>
      </w:r>
    </w:p>
    <w:p w14:paraId="5936DB70" w14:textId="17811984" w:rsidR="00BD01E0" w:rsidRPr="006548B8" w:rsidRDefault="00324223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5144C5" w:rsidRPr="006548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548B8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6548B8">
        <w:rPr>
          <w:rFonts w:ascii="Times New Roman" w:hAnsi="Times New Roman" w:cs="Times New Roman"/>
          <w:sz w:val="24"/>
          <w:szCs w:val="24"/>
        </w:rPr>
        <w:t xml:space="preserve"> Должник погашает задолженность перед Кредитор</w:t>
      </w:r>
      <w:r w:rsidR="00BD01E0" w:rsidRPr="006548B8">
        <w:rPr>
          <w:rFonts w:ascii="Times New Roman" w:hAnsi="Times New Roman" w:cs="Times New Roman"/>
          <w:sz w:val="24"/>
          <w:szCs w:val="24"/>
        </w:rPr>
        <w:t>ом №</w:t>
      </w:r>
      <w:r w:rsidR="005144C5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BD01E0" w:rsidRPr="006548B8">
        <w:rPr>
          <w:rFonts w:ascii="Times New Roman" w:hAnsi="Times New Roman" w:cs="Times New Roman"/>
          <w:sz w:val="24"/>
          <w:szCs w:val="24"/>
        </w:rPr>
        <w:t>1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5144C5" w:rsidRPr="006548B8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</w:t>
      </w:r>
      <w:r w:rsidRPr="006548B8">
        <w:rPr>
          <w:rFonts w:ascii="Times New Roman" w:hAnsi="Times New Roman" w:cs="Times New Roman"/>
          <w:sz w:val="24"/>
          <w:szCs w:val="24"/>
        </w:rPr>
        <w:t>на расчетны</w:t>
      </w:r>
      <w:r w:rsidR="00BD01E0" w:rsidRPr="006548B8">
        <w:rPr>
          <w:rFonts w:ascii="Times New Roman" w:hAnsi="Times New Roman" w:cs="Times New Roman"/>
          <w:sz w:val="24"/>
          <w:szCs w:val="24"/>
        </w:rPr>
        <w:t>й</w:t>
      </w:r>
      <w:r w:rsidRPr="006548B8">
        <w:rPr>
          <w:rFonts w:ascii="Times New Roman" w:hAnsi="Times New Roman" w:cs="Times New Roman"/>
          <w:sz w:val="24"/>
          <w:szCs w:val="24"/>
        </w:rPr>
        <w:t xml:space="preserve"> счет </w:t>
      </w:r>
      <w:r w:rsidR="000F0606" w:rsidRPr="006548B8">
        <w:rPr>
          <w:rFonts w:ascii="Times New Roman" w:hAnsi="Times New Roman" w:cs="Times New Roman"/>
          <w:sz w:val="24"/>
          <w:szCs w:val="24"/>
        </w:rPr>
        <w:t>К</w:t>
      </w:r>
      <w:r w:rsidRPr="006548B8">
        <w:rPr>
          <w:rFonts w:ascii="Times New Roman" w:hAnsi="Times New Roman" w:cs="Times New Roman"/>
          <w:sz w:val="24"/>
          <w:szCs w:val="24"/>
        </w:rPr>
        <w:t>редитор</w:t>
      </w:r>
      <w:r w:rsidR="00BD01E0" w:rsidRPr="006548B8">
        <w:rPr>
          <w:rFonts w:ascii="Times New Roman" w:hAnsi="Times New Roman" w:cs="Times New Roman"/>
          <w:sz w:val="24"/>
          <w:szCs w:val="24"/>
        </w:rPr>
        <w:t>а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BD01E0" w:rsidRPr="006548B8">
        <w:rPr>
          <w:rFonts w:ascii="Times New Roman" w:hAnsi="Times New Roman" w:cs="Times New Roman"/>
          <w:sz w:val="24"/>
          <w:szCs w:val="24"/>
        </w:rPr>
        <w:t>№</w:t>
      </w:r>
      <w:r w:rsidR="005144C5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BD01E0" w:rsidRPr="006548B8">
        <w:rPr>
          <w:rFonts w:ascii="Times New Roman" w:hAnsi="Times New Roman" w:cs="Times New Roman"/>
          <w:sz w:val="24"/>
          <w:szCs w:val="24"/>
        </w:rPr>
        <w:t>1</w:t>
      </w:r>
      <w:r w:rsidRPr="006548B8">
        <w:rPr>
          <w:rFonts w:ascii="Times New Roman" w:hAnsi="Times New Roman" w:cs="Times New Roman"/>
          <w:sz w:val="24"/>
          <w:szCs w:val="24"/>
        </w:rPr>
        <w:t xml:space="preserve"> в соответствии с графиком</w:t>
      </w:r>
      <w:r w:rsidR="005144C5" w:rsidRPr="006548B8">
        <w:rPr>
          <w:rFonts w:ascii="Times New Roman" w:hAnsi="Times New Roman" w:cs="Times New Roman"/>
          <w:sz w:val="24"/>
          <w:szCs w:val="24"/>
        </w:rPr>
        <w:t xml:space="preserve"> погашения задолженности, являющимся неотъемлемой частью настоящего мирового соглашения (</w:t>
      </w:r>
      <w:r w:rsidRPr="006548B8">
        <w:rPr>
          <w:rFonts w:ascii="Times New Roman" w:hAnsi="Times New Roman" w:cs="Times New Roman"/>
          <w:sz w:val="24"/>
          <w:szCs w:val="24"/>
        </w:rPr>
        <w:t>Приложени</w:t>
      </w:r>
      <w:r w:rsidR="005144C5" w:rsidRPr="006548B8">
        <w:rPr>
          <w:rFonts w:ascii="Times New Roman" w:hAnsi="Times New Roman" w:cs="Times New Roman"/>
          <w:sz w:val="24"/>
          <w:szCs w:val="24"/>
        </w:rPr>
        <w:t>е</w:t>
      </w:r>
      <w:r w:rsidRPr="006548B8">
        <w:rPr>
          <w:rFonts w:ascii="Times New Roman" w:hAnsi="Times New Roman" w:cs="Times New Roman"/>
          <w:sz w:val="24"/>
          <w:szCs w:val="24"/>
        </w:rPr>
        <w:t xml:space="preserve"> № 1</w:t>
      </w:r>
      <w:r w:rsidR="005144C5" w:rsidRPr="006548B8">
        <w:rPr>
          <w:rFonts w:ascii="Times New Roman" w:hAnsi="Times New Roman" w:cs="Times New Roman"/>
          <w:sz w:val="24"/>
          <w:szCs w:val="24"/>
        </w:rPr>
        <w:t>)</w:t>
      </w:r>
      <w:r w:rsidRPr="006548B8">
        <w:rPr>
          <w:rFonts w:ascii="Times New Roman" w:hAnsi="Times New Roman" w:cs="Times New Roman"/>
          <w:sz w:val="24"/>
          <w:szCs w:val="24"/>
        </w:rPr>
        <w:t xml:space="preserve"> из источников исполнения, указанных в п.</w:t>
      </w:r>
      <w:r w:rsidR="005144C5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E467AF" w:rsidRPr="006548B8">
        <w:rPr>
          <w:rFonts w:ascii="Times New Roman" w:hAnsi="Times New Roman" w:cs="Times New Roman"/>
          <w:sz w:val="24"/>
          <w:szCs w:val="24"/>
        </w:rPr>
        <w:t>8</w:t>
      </w:r>
      <w:r w:rsidR="00552EC1" w:rsidRPr="006548B8">
        <w:rPr>
          <w:rFonts w:ascii="Times New Roman" w:hAnsi="Times New Roman" w:cs="Times New Roman"/>
          <w:sz w:val="24"/>
          <w:szCs w:val="24"/>
        </w:rPr>
        <w:t xml:space="preserve"> настоящего мирового соглашения</w:t>
      </w:r>
      <w:r w:rsidR="00855781" w:rsidRPr="006548B8">
        <w:rPr>
          <w:rFonts w:ascii="Times New Roman" w:hAnsi="Times New Roman" w:cs="Times New Roman"/>
          <w:sz w:val="24"/>
          <w:szCs w:val="24"/>
        </w:rPr>
        <w:t xml:space="preserve"> в общей сумме </w:t>
      </w:r>
      <w:r w:rsidR="005144C5" w:rsidRPr="006548B8">
        <w:rPr>
          <w:rFonts w:ascii="Times New Roman" w:hAnsi="Times New Roman" w:cs="Times New Roman"/>
          <w:sz w:val="24"/>
          <w:szCs w:val="24"/>
        </w:rPr>
        <w:t>2 343 руб. 40 коп</w:t>
      </w:r>
      <w:r w:rsidR="00A8067A" w:rsidRPr="006548B8">
        <w:rPr>
          <w:rFonts w:ascii="Times New Roman" w:hAnsi="Times New Roman" w:cs="Times New Roman"/>
          <w:sz w:val="24"/>
          <w:szCs w:val="24"/>
        </w:rPr>
        <w:t>.</w:t>
      </w:r>
    </w:p>
    <w:p w14:paraId="4940DE84" w14:textId="63ED059F" w:rsidR="005144C5" w:rsidRPr="006548B8" w:rsidRDefault="005144C5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6548B8">
        <w:rPr>
          <w:rFonts w:ascii="Times New Roman" w:hAnsi="Times New Roman" w:cs="Times New Roman"/>
          <w:sz w:val="24"/>
          <w:szCs w:val="24"/>
        </w:rPr>
        <w:t xml:space="preserve"> Должник погашает задолженность перед Кредитором № 2 путем перечисления денежных средств на расчетный счет Кредитора № 2 в соответствии с графиком погашения задолженности, являющимся неотъемлемой частью настоящего мирового соглашения (Приложение № 1) из источников исполнения, указанных в п. </w:t>
      </w:r>
      <w:r w:rsidR="00E467AF" w:rsidRPr="006548B8">
        <w:rPr>
          <w:rFonts w:ascii="Times New Roman" w:hAnsi="Times New Roman" w:cs="Times New Roman"/>
          <w:sz w:val="24"/>
          <w:szCs w:val="24"/>
        </w:rPr>
        <w:t>8</w:t>
      </w:r>
      <w:r w:rsidRPr="006548B8">
        <w:rPr>
          <w:rFonts w:ascii="Times New Roman" w:hAnsi="Times New Roman" w:cs="Times New Roman"/>
          <w:sz w:val="24"/>
          <w:szCs w:val="24"/>
        </w:rPr>
        <w:t xml:space="preserve"> настоящего мирового соглашения в общей сумме 86 168 руб. 60 коп.</w:t>
      </w:r>
    </w:p>
    <w:p w14:paraId="1D91E0AA" w14:textId="0FFF2987" w:rsidR="005144C5" w:rsidRPr="006548B8" w:rsidRDefault="005144C5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lastRenderedPageBreak/>
        <w:t>7.3.</w:t>
      </w:r>
      <w:r w:rsidRPr="006548B8">
        <w:rPr>
          <w:rFonts w:ascii="Times New Roman" w:hAnsi="Times New Roman" w:cs="Times New Roman"/>
          <w:sz w:val="24"/>
          <w:szCs w:val="24"/>
        </w:rPr>
        <w:t xml:space="preserve"> Должник погашает задолженность перед Кредитором № 3 любым незапрещенным в Российской Федерации способом оплаты в соответствии с графиком погашения задолженности, являющимся неотъемлемой частью настоящего мирового соглашения (Приложение № 1) из источников исполнения, указанных в п. </w:t>
      </w:r>
      <w:r w:rsidR="00E467AF" w:rsidRPr="006548B8">
        <w:rPr>
          <w:rFonts w:ascii="Times New Roman" w:hAnsi="Times New Roman" w:cs="Times New Roman"/>
          <w:sz w:val="24"/>
          <w:szCs w:val="24"/>
        </w:rPr>
        <w:t>8</w:t>
      </w:r>
      <w:r w:rsidRPr="006548B8">
        <w:rPr>
          <w:rFonts w:ascii="Times New Roman" w:hAnsi="Times New Roman" w:cs="Times New Roman"/>
          <w:sz w:val="24"/>
          <w:szCs w:val="24"/>
        </w:rPr>
        <w:t xml:space="preserve"> настоящего мирового соглашения в общей сумме 1 637 830 руб. 38 коп.</w:t>
      </w:r>
    </w:p>
    <w:p w14:paraId="6A7FFAE9" w14:textId="77777777" w:rsidR="007F2E2C" w:rsidRDefault="00E467AF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7.4.</w:t>
      </w:r>
      <w:r w:rsidRPr="006548B8">
        <w:rPr>
          <w:rFonts w:ascii="Times New Roman" w:hAnsi="Times New Roman" w:cs="Times New Roman"/>
          <w:sz w:val="24"/>
          <w:szCs w:val="24"/>
        </w:rPr>
        <w:t xml:space="preserve"> Текущие обязательства Должника погашаются в соответствии с графиком погашения задолженности, являющимся неотъемлемой частью настоящего мирового соглашения (Приложение № 1) из источников исполнения, указанных в п. 8 настоящего мирового соглашения в общей сумме </w:t>
      </w:r>
      <w:r w:rsidR="007F2E2C">
        <w:rPr>
          <w:rFonts w:ascii="Times New Roman" w:hAnsi="Times New Roman" w:cs="Times New Roman"/>
          <w:sz w:val="24"/>
          <w:szCs w:val="24"/>
        </w:rPr>
        <w:t>89 734 (Восемьдесят девять тысяч семьсот тридцать четыре) руб. 98 коп.</w:t>
      </w:r>
    </w:p>
    <w:p w14:paraId="3FA84BA3" w14:textId="548AC3A2" w:rsidR="00EF76C2" w:rsidRPr="006548B8" w:rsidRDefault="005144C5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4386" w:rsidRPr="006548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Реквизиты для перечисления </w:t>
      </w:r>
      <w:r w:rsidRPr="006548B8">
        <w:rPr>
          <w:rFonts w:ascii="Times New Roman" w:hAnsi="Times New Roman" w:cs="Times New Roman"/>
          <w:sz w:val="24"/>
          <w:szCs w:val="24"/>
        </w:rPr>
        <w:t xml:space="preserve">денежных средств </w:t>
      </w:r>
      <w:r w:rsidR="00324223" w:rsidRPr="006548B8">
        <w:rPr>
          <w:rFonts w:ascii="Times New Roman" w:hAnsi="Times New Roman" w:cs="Times New Roman"/>
          <w:sz w:val="24"/>
          <w:szCs w:val="24"/>
        </w:rPr>
        <w:t>направляются на адрес Должника</w:t>
      </w:r>
      <w:r w:rsidR="00560160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с даты утверждения Арбитражным судом </w:t>
      </w:r>
      <w:r w:rsidRPr="006548B8"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EF76C2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6548B8">
        <w:rPr>
          <w:rFonts w:ascii="Times New Roman" w:hAnsi="Times New Roman" w:cs="Times New Roman"/>
          <w:sz w:val="24"/>
          <w:szCs w:val="24"/>
        </w:rPr>
        <w:t>м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ирового соглашения. </w:t>
      </w:r>
    </w:p>
    <w:p w14:paraId="3015B3B7" w14:textId="44084850" w:rsidR="00EF76C2" w:rsidRPr="006548B8" w:rsidRDefault="005144C5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4386" w:rsidRPr="006548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В случае отсутствия или изменения банковских реквизитов </w:t>
      </w:r>
      <w:r w:rsidRPr="006548B8">
        <w:rPr>
          <w:rFonts w:ascii="Times New Roman" w:hAnsi="Times New Roman" w:cs="Times New Roman"/>
          <w:sz w:val="24"/>
          <w:szCs w:val="24"/>
        </w:rPr>
        <w:t xml:space="preserve">Конкурсных </w:t>
      </w:r>
      <w:r w:rsidR="00324223" w:rsidRPr="006548B8">
        <w:rPr>
          <w:rFonts w:ascii="Times New Roman" w:hAnsi="Times New Roman" w:cs="Times New Roman"/>
          <w:sz w:val="24"/>
          <w:szCs w:val="24"/>
        </w:rPr>
        <w:t>кредитор</w:t>
      </w:r>
      <w:r w:rsidRPr="006548B8">
        <w:rPr>
          <w:rFonts w:ascii="Times New Roman" w:hAnsi="Times New Roman" w:cs="Times New Roman"/>
          <w:sz w:val="24"/>
          <w:szCs w:val="24"/>
        </w:rPr>
        <w:t>ов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Должник вправе внести денежные средства </w:t>
      </w:r>
      <w:r w:rsidRPr="006548B8">
        <w:rPr>
          <w:rFonts w:ascii="Times New Roman" w:hAnsi="Times New Roman" w:cs="Times New Roman"/>
          <w:sz w:val="24"/>
          <w:szCs w:val="24"/>
        </w:rPr>
        <w:t>на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депозит нотариуса. </w:t>
      </w:r>
    </w:p>
    <w:p w14:paraId="452701C8" w14:textId="62095C71" w:rsidR="00EF76C2" w:rsidRPr="006548B8" w:rsidRDefault="00E467AF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4386" w:rsidRPr="006548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Досрочное исполнение обязательств Должником по настоящему мировому соглашению </w:t>
      </w:r>
      <w:r w:rsidRPr="006548B8">
        <w:rPr>
          <w:rFonts w:ascii="Times New Roman" w:hAnsi="Times New Roman" w:cs="Times New Roman"/>
          <w:sz w:val="24"/>
          <w:szCs w:val="24"/>
        </w:rPr>
        <w:t>не запрещено.</w:t>
      </w:r>
    </w:p>
    <w:p w14:paraId="5EB61FD1" w14:textId="1EB05CB4" w:rsidR="00EF76C2" w:rsidRPr="006548B8" w:rsidRDefault="00E467AF" w:rsidP="00B52584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0A4386" w:rsidRPr="006548B8">
        <w:rPr>
          <w:rFonts w:ascii="Times New Roman" w:hAnsi="Times New Roman" w:cs="Times New Roman"/>
          <w:sz w:val="24"/>
          <w:szCs w:val="24"/>
        </w:rPr>
        <w:t>ами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исполнения мирового соглашения</w:t>
      </w:r>
      <w:r w:rsidR="000A4386" w:rsidRPr="006548B8">
        <w:rPr>
          <w:rFonts w:ascii="Times New Roman" w:hAnsi="Times New Roman" w:cs="Times New Roman"/>
          <w:sz w:val="24"/>
          <w:szCs w:val="24"/>
        </w:rPr>
        <w:t xml:space="preserve"> являются д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енежные средства, </w:t>
      </w:r>
      <w:r w:rsidR="000A4386" w:rsidRPr="006548B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Должник намеревается получить: </w:t>
      </w:r>
    </w:p>
    <w:p w14:paraId="43130FE2" w14:textId="4F24700F" w:rsidR="000A4386" w:rsidRPr="006548B8" w:rsidRDefault="000A4386" w:rsidP="006548B8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 xml:space="preserve">  8.</w:t>
      </w:r>
      <w:r w:rsidR="00B525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548B8">
        <w:rPr>
          <w:rFonts w:ascii="Times New Roman" w:hAnsi="Times New Roman" w:cs="Times New Roman"/>
          <w:sz w:val="24"/>
          <w:szCs w:val="24"/>
        </w:rPr>
        <w:t xml:space="preserve"> От</w:t>
      </w:r>
      <w:r w:rsidR="000F0606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Pr="006548B8">
        <w:rPr>
          <w:rFonts w:ascii="Times New Roman" w:hAnsi="Times New Roman" w:cs="Times New Roman"/>
          <w:sz w:val="24"/>
          <w:szCs w:val="24"/>
        </w:rPr>
        <w:t xml:space="preserve">сдачи в аренду нежилых помещений, </w:t>
      </w:r>
      <w:r w:rsidR="00D1517F" w:rsidRPr="006548B8">
        <w:rPr>
          <w:rFonts w:ascii="Times New Roman" w:hAnsi="Times New Roman" w:cs="Times New Roman"/>
          <w:sz w:val="24"/>
          <w:szCs w:val="24"/>
        </w:rPr>
        <w:t>принадлежащ</w:t>
      </w:r>
      <w:r w:rsidRPr="006548B8">
        <w:rPr>
          <w:rFonts w:ascii="Times New Roman" w:hAnsi="Times New Roman" w:cs="Times New Roman"/>
          <w:sz w:val="24"/>
          <w:szCs w:val="24"/>
        </w:rPr>
        <w:t>их</w:t>
      </w:r>
      <w:r w:rsidR="00D1517F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Pr="006548B8">
        <w:rPr>
          <w:rFonts w:ascii="Times New Roman" w:hAnsi="Times New Roman" w:cs="Times New Roman"/>
          <w:sz w:val="24"/>
          <w:szCs w:val="24"/>
        </w:rPr>
        <w:t>Д</w:t>
      </w:r>
      <w:r w:rsidR="00D1517F" w:rsidRPr="006548B8">
        <w:rPr>
          <w:rFonts w:ascii="Times New Roman" w:hAnsi="Times New Roman" w:cs="Times New Roman"/>
          <w:sz w:val="24"/>
          <w:szCs w:val="24"/>
        </w:rPr>
        <w:t>олжнику</w:t>
      </w:r>
      <w:r w:rsidRPr="006548B8">
        <w:rPr>
          <w:rFonts w:ascii="Times New Roman" w:hAnsi="Times New Roman" w:cs="Times New Roman"/>
          <w:sz w:val="24"/>
          <w:szCs w:val="24"/>
        </w:rPr>
        <w:t xml:space="preserve"> на праве собственности, расположенных по адресу: </w:t>
      </w:r>
      <w:r w:rsidRPr="006548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Челябинская область, г. Магнитогорск, ул. Помяловского, д. 5, а именно:</w:t>
      </w:r>
    </w:p>
    <w:p w14:paraId="4D5538F4" w14:textId="77777777" w:rsidR="000A4386" w:rsidRPr="006548B8" w:rsidRDefault="000A4386" w:rsidP="006548B8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48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1) нежилого помещения № 17 общей площадью 33,4 кв.м. с кадастровым номером 74:33:0128001:7648;</w:t>
      </w:r>
    </w:p>
    <w:p w14:paraId="5976B90A" w14:textId="77777777" w:rsidR="000A4386" w:rsidRPr="006548B8" w:rsidRDefault="000A4386" w:rsidP="006548B8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48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2) нежилого помещения № 18 общей площадью 33,7 кв.м. с кадастровым номером 74:33:0128001:7649;</w:t>
      </w:r>
    </w:p>
    <w:p w14:paraId="3AA58AA7" w14:textId="77777777" w:rsidR="000A4386" w:rsidRPr="006548B8" w:rsidRDefault="000A4386" w:rsidP="006548B8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48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3) нежилого помещения № 19 общей площадью 16,2 кв.м. с кадастровым номером 74:33:0128001:7650;</w:t>
      </w:r>
    </w:p>
    <w:p w14:paraId="7BC4F039" w14:textId="77777777" w:rsidR="000A4386" w:rsidRPr="006548B8" w:rsidRDefault="000A4386" w:rsidP="006548B8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48B8">
        <w:rPr>
          <w:rFonts w:ascii="Times New Roman" w:hAnsi="Times New Roman" w:cs="Times New Roman"/>
          <w:kern w:val="0"/>
          <w:sz w:val="24"/>
          <w:szCs w:val="24"/>
          <w14:ligatures w14:val="none"/>
        </w:rPr>
        <w:t>4) нежилого помещения № 21 общей площадью 39 кв.м. с кадастровым номером 74:33:0128001:7637.</w:t>
      </w:r>
    </w:p>
    <w:p w14:paraId="2BDFEDDA" w14:textId="77777777" w:rsidR="006B6F8A" w:rsidRPr="006548B8" w:rsidRDefault="006B6F8A" w:rsidP="006548B8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29C88A8" w14:textId="404505C3" w:rsidR="00D1517F" w:rsidRPr="006548B8" w:rsidRDefault="006B6F8A" w:rsidP="006548B8">
      <w:pPr>
        <w:pStyle w:val="a3"/>
        <w:suppressAutoHyphens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2422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Денежные средства, подлежащие перечислению </w:t>
      </w:r>
      <w:r w:rsidRPr="006548B8">
        <w:rPr>
          <w:rFonts w:ascii="Times New Roman" w:hAnsi="Times New Roman" w:cs="Times New Roman"/>
          <w:sz w:val="24"/>
          <w:szCs w:val="24"/>
        </w:rPr>
        <w:t>Конкурсным кредиторам и Финансовому управляющему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в соответствии с п. </w:t>
      </w:r>
      <w:r w:rsidRPr="006548B8">
        <w:rPr>
          <w:rFonts w:ascii="Times New Roman" w:hAnsi="Times New Roman" w:cs="Times New Roman"/>
          <w:sz w:val="24"/>
          <w:szCs w:val="24"/>
        </w:rPr>
        <w:t>7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6548B8">
        <w:rPr>
          <w:rFonts w:ascii="Times New Roman" w:hAnsi="Times New Roman" w:cs="Times New Roman"/>
          <w:sz w:val="24"/>
          <w:szCs w:val="24"/>
        </w:rPr>
        <w:t xml:space="preserve">мирового </w:t>
      </w:r>
      <w:r w:rsidR="00324223" w:rsidRPr="006548B8">
        <w:rPr>
          <w:rFonts w:ascii="Times New Roman" w:hAnsi="Times New Roman" w:cs="Times New Roman"/>
          <w:sz w:val="24"/>
          <w:szCs w:val="24"/>
        </w:rPr>
        <w:t>соглашения могут перечисляться как самим Должником, так и по его поручению представителем</w:t>
      </w:r>
      <w:r w:rsidR="00D1517F" w:rsidRPr="006548B8">
        <w:rPr>
          <w:rFonts w:ascii="Times New Roman" w:hAnsi="Times New Roman" w:cs="Times New Roman"/>
          <w:sz w:val="24"/>
          <w:szCs w:val="24"/>
        </w:rPr>
        <w:t xml:space="preserve"> либо третьим лицом по поручению должника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. </w:t>
      </w:r>
      <w:r w:rsidR="00737D47" w:rsidRPr="006548B8">
        <w:rPr>
          <w:rFonts w:ascii="Times New Roman" w:hAnsi="Times New Roman" w:cs="Times New Roman"/>
          <w:sz w:val="24"/>
          <w:szCs w:val="24"/>
        </w:rPr>
        <w:t>В назначении платежа указывается «Платеж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737D47" w:rsidRPr="006548B8">
        <w:rPr>
          <w:rFonts w:ascii="Times New Roman" w:hAnsi="Times New Roman" w:cs="Times New Roman"/>
          <w:sz w:val="24"/>
          <w:szCs w:val="24"/>
        </w:rPr>
        <w:t>по мировому соглашению</w:t>
      </w:r>
      <w:r w:rsidRPr="006548B8">
        <w:rPr>
          <w:rFonts w:ascii="Times New Roman" w:hAnsi="Times New Roman" w:cs="Times New Roman"/>
          <w:sz w:val="24"/>
          <w:szCs w:val="24"/>
        </w:rPr>
        <w:t xml:space="preserve"> по делу № А76-39228/2018</w:t>
      </w:r>
      <w:r w:rsidR="00737D47" w:rsidRPr="006548B8">
        <w:rPr>
          <w:rFonts w:ascii="Times New Roman" w:hAnsi="Times New Roman" w:cs="Times New Roman"/>
          <w:sz w:val="24"/>
          <w:szCs w:val="24"/>
        </w:rPr>
        <w:t>».</w:t>
      </w:r>
    </w:p>
    <w:p w14:paraId="0CDF6F52" w14:textId="360E7D25" w:rsidR="00B52584" w:rsidRDefault="006B6F8A" w:rsidP="00B5258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5A5B27" w:rsidRPr="006548B8">
        <w:rPr>
          <w:rFonts w:ascii="Times New Roman" w:hAnsi="Times New Roman" w:cs="Times New Roman"/>
          <w:sz w:val="24"/>
          <w:szCs w:val="24"/>
        </w:rPr>
        <w:t xml:space="preserve">Денежные средства подлежат перечислению </w:t>
      </w:r>
      <w:r w:rsidR="00362810" w:rsidRPr="006548B8">
        <w:rPr>
          <w:rFonts w:ascii="Times New Roman" w:hAnsi="Times New Roman" w:cs="Times New Roman"/>
          <w:sz w:val="24"/>
          <w:szCs w:val="24"/>
        </w:rPr>
        <w:t>Д</w:t>
      </w:r>
      <w:r w:rsidR="005A5B27" w:rsidRPr="006548B8">
        <w:rPr>
          <w:rFonts w:ascii="Times New Roman" w:hAnsi="Times New Roman" w:cs="Times New Roman"/>
          <w:sz w:val="24"/>
          <w:szCs w:val="24"/>
        </w:rPr>
        <w:t>олжником по графику</w:t>
      </w:r>
      <w:r w:rsidR="00402C27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560160" w:rsidRPr="006548B8">
        <w:rPr>
          <w:rFonts w:ascii="Times New Roman" w:hAnsi="Times New Roman" w:cs="Times New Roman"/>
          <w:sz w:val="24"/>
          <w:szCs w:val="24"/>
        </w:rPr>
        <w:t>в соответствии с Приложени</w:t>
      </w:r>
      <w:r w:rsidR="002029B9" w:rsidRPr="006548B8">
        <w:rPr>
          <w:rFonts w:ascii="Times New Roman" w:hAnsi="Times New Roman" w:cs="Times New Roman"/>
          <w:sz w:val="24"/>
          <w:szCs w:val="24"/>
        </w:rPr>
        <w:t>ем</w:t>
      </w:r>
      <w:r w:rsidRPr="006548B8">
        <w:rPr>
          <w:rFonts w:ascii="Times New Roman" w:hAnsi="Times New Roman" w:cs="Times New Roman"/>
          <w:sz w:val="24"/>
          <w:szCs w:val="24"/>
        </w:rPr>
        <w:t xml:space="preserve"> № 1</w:t>
      </w:r>
      <w:r w:rsidR="00B52584">
        <w:rPr>
          <w:rFonts w:ascii="Times New Roman" w:hAnsi="Times New Roman" w:cs="Times New Roman"/>
          <w:sz w:val="24"/>
          <w:szCs w:val="24"/>
        </w:rPr>
        <w:t xml:space="preserve"> </w:t>
      </w:r>
      <w:r w:rsidR="007F2E2C">
        <w:rPr>
          <w:rFonts w:ascii="Times New Roman" w:hAnsi="Times New Roman" w:cs="Times New Roman"/>
          <w:sz w:val="24"/>
          <w:szCs w:val="24"/>
        </w:rPr>
        <w:t>к</w:t>
      </w:r>
      <w:r w:rsidR="00B52584">
        <w:rPr>
          <w:rFonts w:ascii="Times New Roman" w:hAnsi="Times New Roman" w:cs="Times New Roman"/>
          <w:sz w:val="24"/>
          <w:szCs w:val="24"/>
        </w:rPr>
        <w:t xml:space="preserve"> настоящему мировому соглашению</w:t>
      </w:r>
      <w:r w:rsidR="00402C27" w:rsidRPr="006548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C0B3E1" w14:textId="43F9E211" w:rsidR="005A5B27" w:rsidRDefault="00402C27" w:rsidP="00B5258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 xml:space="preserve">Исполнение мирового соглашения </w:t>
      </w:r>
      <w:r w:rsidR="00560160" w:rsidRPr="006548B8">
        <w:rPr>
          <w:rFonts w:ascii="Times New Roman" w:hAnsi="Times New Roman" w:cs="Times New Roman"/>
          <w:sz w:val="24"/>
          <w:szCs w:val="24"/>
        </w:rPr>
        <w:t xml:space="preserve">начинается </w:t>
      </w:r>
      <w:r w:rsidR="006B6F8A" w:rsidRPr="006548B8">
        <w:rPr>
          <w:rFonts w:ascii="Times New Roman" w:hAnsi="Times New Roman" w:cs="Times New Roman"/>
          <w:sz w:val="24"/>
          <w:szCs w:val="24"/>
        </w:rPr>
        <w:t>Д</w:t>
      </w:r>
      <w:r w:rsidRPr="006548B8">
        <w:rPr>
          <w:rFonts w:ascii="Times New Roman" w:hAnsi="Times New Roman" w:cs="Times New Roman"/>
          <w:sz w:val="24"/>
          <w:szCs w:val="24"/>
        </w:rPr>
        <w:t xml:space="preserve">олжником с </w:t>
      </w:r>
      <w:r w:rsidR="00B52584">
        <w:rPr>
          <w:rFonts w:ascii="Times New Roman" w:hAnsi="Times New Roman" w:cs="Times New Roman"/>
          <w:sz w:val="24"/>
          <w:szCs w:val="24"/>
        </w:rPr>
        <w:t>даты вступления в законную силу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B52584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0F0606" w:rsidRPr="006548B8">
        <w:rPr>
          <w:rFonts w:ascii="Times New Roman" w:hAnsi="Times New Roman" w:cs="Times New Roman"/>
          <w:sz w:val="24"/>
          <w:szCs w:val="24"/>
        </w:rPr>
        <w:t>Арбитражн</w:t>
      </w:r>
      <w:r w:rsidR="00B52584">
        <w:rPr>
          <w:rFonts w:ascii="Times New Roman" w:hAnsi="Times New Roman" w:cs="Times New Roman"/>
          <w:sz w:val="24"/>
          <w:szCs w:val="24"/>
        </w:rPr>
        <w:t>ого</w:t>
      </w:r>
      <w:r w:rsidR="000F0606" w:rsidRPr="006548B8">
        <w:rPr>
          <w:rFonts w:ascii="Times New Roman" w:hAnsi="Times New Roman" w:cs="Times New Roman"/>
          <w:sz w:val="24"/>
          <w:szCs w:val="24"/>
        </w:rPr>
        <w:t xml:space="preserve"> суд</w:t>
      </w:r>
      <w:r w:rsidR="00B52584">
        <w:rPr>
          <w:rFonts w:ascii="Times New Roman" w:hAnsi="Times New Roman" w:cs="Times New Roman"/>
          <w:sz w:val="24"/>
          <w:szCs w:val="24"/>
        </w:rPr>
        <w:t>а</w:t>
      </w:r>
      <w:r w:rsidR="000F0606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B52584">
        <w:rPr>
          <w:rFonts w:ascii="Times New Roman" w:hAnsi="Times New Roman" w:cs="Times New Roman"/>
          <w:sz w:val="24"/>
          <w:szCs w:val="24"/>
        </w:rPr>
        <w:t>Челябинской области об утверждении мирового соглашения.</w:t>
      </w:r>
    </w:p>
    <w:p w14:paraId="5D72B673" w14:textId="77777777" w:rsidR="00B52584" w:rsidRPr="006548B8" w:rsidRDefault="00B52584" w:rsidP="00B5258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5AD37" w14:textId="75722364" w:rsidR="000F0606" w:rsidRPr="006548B8" w:rsidRDefault="00775988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330960" w:rsidRPr="006548B8">
        <w:rPr>
          <w:rFonts w:ascii="Times New Roman" w:hAnsi="Times New Roman" w:cs="Times New Roman"/>
          <w:sz w:val="24"/>
          <w:szCs w:val="24"/>
        </w:rPr>
        <w:t>Р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асходы по оплате юридических услуг и любые иные расходы </w:t>
      </w:r>
      <w:r w:rsidR="00330960" w:rsidRPr="006548B8">
        <w:rPr>
          <w:rFonts w:ascii="Times New Roman" w:hAnsi="Times New Roman" w:cs="Times New Roman"/>
          <w:sz w:val="24"/>
          <w:szCs w:val="24"/>
        </w:rPr>
        <w:t>лиц, участвующих в деле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, связанные с делом о признании Должника несостоятельным (банкротом) и не включенные в реестр требований кредиторов Должника </w:t>
      </w:r>
      <w:r w:rsidR="002029B9" w:rsidRPr="006548B8">
        <w:rPr>
          <w:rFonts w:ascii="Times New Roman" w:hAnsi="Times New Roman" w:cs="Times New Roman"/>
          <w:sz w:val="24"/>
          <w:szCs w:val="24"/>
        </w:rPr>
        <w:t xml:space="preserve">и в </w:t>
      </w:r>
      <w:r w:rsidRPr="006548B8">
        <w:rPr>
          <w:rFonts w:ascii="Times New Roman" w:hAnsi="Times New Roman" w:cs="Times New Roman"/>
          <w:sz w:val="24"/>
          <w:szCs w:val="24"/>
        </w:rPr>
        <w:t>реестр текущий требований</w:t>
      </w:r>
      <w:r w:rsidR="002029B9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на момент подписания </w:t>
      </w:r>
      <w:r w:rsidRPr="006548B8">
        <w:rPr>
          <w:rFonts w:ascii="Times New Roman" w:hAnsi="Times New Roman" w:cs="Times New Roman"/>
          <w:sz w:val="24"/>
          <w:szCs w:val="24"/>
        </w:rPr>
        <w:t>м</w:t>
      </w:r>
      <w:r w:rsidR="00324223" w:rsidRPr="006548B8">
        <w:rPr>
          <w:rFonts w:ascii="Times New Roman" w:hAnsi="Times New Roman" w:cs="Times New Roman"/>
          <w:sz w:val="24"/>
          <w:szCs w:val="24"/>
        </w:rPr>
        <w:t>ирового соглашения</w:t>
      </w:r>
      <w:r w:rsidRPr="006548B8">
        <w:rPr>
          <w:rFonts w:ascii="Times New Roman" w:hAnsi="Times New Roman" w:cs="Times New Roman"/>
          <w:sz w:val="24"/>
          <w:szCs w:val="24"/>
        </w:rPr>
        <w:t>,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5A5B27" w:rsidRPr="006548B8">
        <w:rPr>
          <w:rFonts w:ascii="Times New Roman" w:hAnsi="Times New Roman" w:cs="Times New Roman"/>
          <w:sz w:val="24"/>
          <w:szCs w:val="24"/>
        </w:rPr>
        <w:t>лица, участвующие в деле</w:t>
      </w:r>
      <w:r w:rsidRPr="006548B8">
        <w:rPr>
          <w:rFonts w:ascii="Times New Roman" w:hAnsi="Times New Roman" w:cs="Times New Roman"/>
          <w:sz w:val="24"/>
          <w:szCs w:val="24"/>
        </w:rPr>
        <w:t>,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несут самостоятельно и Должником не возмещаются.</w:t>
      </w:r>
      <w:r w:rsidR="000F0606" w:rsidRPr="006548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446CA" w14:textId="46116623" w:rsidR="00560160" w:rsidRPr="006548B8" w:rsidRDefault="00362810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B63103" w:rsidRPr="006548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3103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Определение Арбитражного суда </w:t>
      </w:r>
      <w:r w:rsidR="00775988" w:rsidRPr="006548B8"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5A5B27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от </w:t>
      </w:r>
      <w:r w:rsidR="006548B8" w:rsidRPr="006548B8">
        <w:rPr>
          <w:rFonts w:ascii="Times New Roman" w:hAnsi="Times New Roman" w:cs="Times New Roman"/>
          <w:sz w:val="24"/>
          <w:szCs w:val="24"/>
        </w:rPr>
        <w:t>05</w:t>
      </w:r>
      <w:r w:rsidR="00552EC1" w:rsidRPr="006548B8">
        <w:rPr>
          <w:rFonts w:ascii="Times New Roman" w:hAnsi="Times New Roman" w:cs="Times New Roman"/>
          <w:sz w:val="24"/>
          <w:szCs w:val="24"/>
        </w:rPr>
        <w:t>.</w:t>
      </w:r>
      <w:r w:rsidR="006548B8" w:rsidRPr="006548B8">
        <w:rPr>
          <w:rFonts w:ascii="Times New Roman" w:hAnsi="Times New Roman" w:cs="Times New Roman"/>
          <w:sz w:val="24"/>
          <w:szCs w:val="24"/>
        </w:rPr>
        <w:t>07</w:t>
      </w:r>
      <w:r w:rsidR="00552EC1" w:rsidRPr="006548B8">
        <w:rPr>
          <w:rFonts w:ascii="Times New Roman" w:hAnsi="Times New Roman" w:cs="Times New Roman"/>
          <w:sz w:val="24"/>
          <w:szCs w:val="24"/>
        </w:rPr>
        <w:t>.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2021 г. по делу № </w:t>
      </w:r>
      <w:r w:rsidR="00775988" w:rsidRPr="006548B8">
        <w:rPr>
          <w:rFonts w:ascii="Times New Roman" w:hAnsi="Times New Roman" w:cs="Times New Roman"/>
          <w:sz w:val="24"/>
          <w:szCs w:val="24"/>
        </w:rPr>
        <w:t xml:space="preserve">А76-39228/2018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о введении в отношении </w:t>
      </w:r>
      <w:r w:rsidR="00775988" w:rsidRPr="006548B8">
        <w:rPr>
          <w:rFonts w:ascii="Times New Roman" w:hAnsi="Times New Roman" w:cs="Times New Roman"/>
          <w:sz w:val="24"/>
          <w:szCs w:val="24"/>
        </w:rPr>
        <w:t>Должника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процедуры реструктуризации долгов </w:t>
      </w:r>
      <w:r w:rsidR="00324223" w:rsidRPr="006548B8">
        <w:rPr>
          <w:rFonts w:ascii="Times New Roman" w:hAnsi="Times New Roman" w:cs="Times New Roman"/>
          <w:sz w:val="24"/>
          <w:szCs w:val="24"/>
        </w:rPr>
        <w:lastRenderedPageBreak/>
        <w:t xml:space="preserve">гражданина не подлежит исполнению. Производство по делу № </w:t>
      </w:r>
      <w:r w:rsidR="00775988" w:rsidRPr="006548B8">
        <w:rPr>
          <w:rFonts w:ascii="Times New Roman" w:hAnsi="Times New Roman" w:cs="Times New Roman"/>
          <w:sz w:val="24"/>
          <w:szCs w:val="24"/>
        </w:rPr>
        <w:t xml:space="preserve">А76-39228/2018 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о признании несостоятельным (банкротом) </w:t>
      </w:r>
      <w:r w:rsidR="00775988" w:rsidRPr="006548B8">
        <w:rPr>
          <w:rFonts w:ascii="Times New Roman" w:hAnsi="Times New Roman" w:cs="Times New Roman"/>
          <w:sz w:val="24"/>
          <w:szCs w:val="24"/>
        </w:rPr>
        <w:t>Д</w:t>
      </w:r>
      <w:r w:rsidR="00324223" w:rsidRPr="006548B8">
        <w:rPr>
          <w:rFonts w:ascii="Times New Roman" w:hAnsi="Times New Roman" w:cs="Times New Roman"/>
          <w:sz w:val="24"/>
          <w:szCs w:val="24"/>
        </w:rPr>
        <w:t>олжник</w:t>
      </w:r>
      <w:r w:rsidR="00775988" w:rsidRPr="006548B8">
        <w:rPr>
          <w:rFonts w:ascii="Times New Roman" w:hAnsi="Times New Roman" w:cs="Times New Roman"/>
          <w:sz w:val="24"/>
          <w:szCs w:val="24"/>
        </w:rPr>
        <w:t>а</w:t>
      </w:r>
      <w:r w:rsidR="00324223"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560160" w:rsidRPr="006548B8">
        <w:rPr>
          <w:rFonts w:ascii="Times New Roman" w:hAnsi="Times New Roman" w:cs="Times New Roman"/>
          <w:sz w:val="24"/>
          <w:szCs w:val="24"/>
        </w:rPr>
        <w:t xml:space="preserve">подлежит прекращению. </w:t>
      </w:r>
    </w:p>
    <w:p w14:paraId="7A288459" w14:textId="0866E3E0" w:rsidR="001847A0" w:rsidRPr="006548B8" w:rsidRDefault="00362810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6548B8">
        <w:rPr>
          <w:rFonts w:ascii="Times New Roman" w:hAnsi="Times New Roman" w:cs="Times New Roman"/>
          <w:sz w:val="24"/>
          <w:szCs w:val="24"/>
        </w:rPr>
        <w:t xml:space="preserve"> </w:t>
      </w:r>
      <w:r w:rsidR="001847A0" w:rsidRPr="006548B8">
        <w:rPr>
          <w:rFonts w:ascii="Times New Roman" w:hAnsi="Times New Roman" w:cs="Times New Roman"/>
          <w:sz w:val="24"/>
          <w:szCs w:val="24"/>
        </w:rPr>
        <w:t>При подписании настоящего мирового соглашения стороны подтверждают, что оно соответствует их намерениям, указанное мирово</w:t>
      </w:r>
      <w:r w:rsidR="00552EC1" w:rsidRPr="006548B8">
        <w:rPr>
          <w:rFonts w:ascii="Times New Roman" w:hAnsi="Times New Roman" w:cs="Times New Roman"/>
          <w:sz w:val="24"/>
          <w:szCs w:val="24"/>
        </w:rPr>
        <w:t>е</w:t>
      </w:r>
      <w:r w:rsidR="001847A0" w:rsidRPr="006548B8">
        <w:rPr>
          <w:rFonts w:ascii="Times New Roman" w:hAnsi="Times New Roman" w:cs="Times New Roman"/>
          <w:sz w:val="24"/>
          <w:szCs w:val="24"/>
        </w:rPr>
        <w:t xml:space="preserve"> соглашение одобрено собранием кредиторов </w:t>
      </w:r>
      <w:r w:rsidR="000B3CAE" w:rsidRPr="006548B8">
        <w:rPr>
          <w:rFonts w:ascii="Times New Roman" w:hAnsi="Times New Roman" w:cs="Times New Roman"/>
          <w:sz w:val="24"/>
          <w:szCs w:val="24"/>
        </w:rPr>
        <w:t>Д</w:t>
      </w:r>
      <w:r w:rsidR="000F0606" w:rsidRPr="006548B8">
        <w:rPr>
          <w:rFonts w:ascii="Times New Roman" w:hAnsi="Times New Roman" w:cs="Times New Roman"/>
          <w:sz w:val="24"/>
          <w:szCs w:val="24"/>
        </w:rPr>
        <w:t>олжника</w:t>
      </w:r>
      <w:r w:rsidR="000B3CAE" w:rsidRPr="006548B8">
        <w:rPr>
          <w:rFonts w:ascii="Times New Roman" w:hAnsi="Times New Roman" w:cs="Times New Roman"/>
          <w:sz w:val="24"/>
          <w:szCs w:val="24"/>
        </w:rPr>
        <w:t xml:space="preserve">, </w:t>
      </w:r>
      <w:r w:rsidR="00F12614" w:rsidRPr="006548B8">
        <w:rPr>
          <w:rFonts w:ascii="Times New Roman" w:hAnsi="Times New Roman" w:cs="Times New Roman"/>
          <w:sz w:val="24"/>
          <w:szCs w:val="24"/>
        </w:rPr>
        <w:t>мировое соглашение не нарушает законные права и интересы третьих лиц.</w:t>
      </w:r>
      <w:r w:rsidR="002B2FFA" w:rsidRPr="006548B8">
        <w:rPr>
          <w:rFonts w:ascii="Times New Roman" w:hAnsi="Times New Roman" w:cs="Times New Roman"/>
          <w:sz w:val="24"/>
          <w:szCs w:val="24"/>
        </w:rPr>
        <w:t xml:space="preserve"> Настоящее мировое соглашение в полном объеме прекращает споры между лицами, его заключившими, при условии исполнения Должником</w:t>
      </w:r>
      <w:r w:rsidR="000F184B" w:rsidRPr="006548B8">
        <w:rPr>
          <w:rFonts w:ascii="Times New Roman" w:hAnsi="Times New Roman" w:cs="Times New Roman"/>
          <w:sz w:val="24"/>
          <w:szCs w:val="24"/>
        </w:rPr>
        <w:t xml:space="preserve"> условий настоящего миро</w:t>
      </w:r>
      <w:r w:rsidR="000F0606" w:rsidRPr="006548B8">
        <w:rPr>
          <w:rFonts w:ascii="Times New Roman" w:hAnsi="Times New Roman" w:cs="Times New Roman"/>
          <w:sz w:val="24"/>
          <w:szCs w:val="24"/>
        </w:rPr>
        <w:t>вого соглашения.</w:t>
      </w:r>
    </w:p>
    <w:p w14:paraId="746C0E1C" w14:textId="77777777" w:rsidR="00B63103" w:rsidRPr="006548B8" w:rsidRDefault="00B63103" w:rsidP="006548B8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D1A88D" w14:textId="35FADFE4" w:rsidR="009870DB" w:rsidRPr="006548B8" w:rsidRDefault="009870DB" w:rsidP="006548B8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>Должник_______________________________________________________________</w:t>
      </w:r>
    </w:p>
    <w:p w14:paraId="74E6294B" w14:textId="77777777" w:rsidR="00362810" w:rsidRPr="006548B8" w:rsidRDefault="00362810" w:rsidP="006548B8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ED803" w14:textId="77B1A3CF" w:rsidR="00362810" w:rsidRPr="006548B8" w:rsidRDefault="00362810" w:rsidP="006548B8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>Финансовый управляющий ________________________________________________</w:t>
      </w:r>
    </w:p>
    <w:p w14:paraId="53663C6D" w14:textId="77777777" w:rsidR="00362810" w:rsidRPr="006548B8" w:rsidRDefault="00362810" w:rsidP="006548B8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60436" w14:textId="09C74C95" w:rsidR="00560160" w:rsidRPr="006548B8" w:rsidRDefault="00560160" w:rsidP="006548B8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>Кредитор №1________________</w:t>
      </w:r>
      <w:r w:rsidR="000F0606" w:rsidRPr="006548B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40EE02E" w14:textId="77777777" w:rsidR="00362810" w:rsidRPr="006548B8" w:rsidRDefault="00362810" w:rsidP="006548B8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9C76A" w14:textId="72DD9E91" w:rsidR="00560160" w:rsidRPr="006548B8" w:rsidRDefault="00560160" w:rsidP="006548B8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>Кредитор №2________________</w:t>
      </w:r>
      <w:r w:rsidR="000F0606" w:rsidRPr="006548B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6E3E330" w14:textId="77777777" w:rsidR="00362810" w:rsidRPr="006548B8" w:rsidRDefault="00362810" w:rsidP="006548B8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054FE" w14:textId="021E920B" w:rsidR="000B3CAE" w:rsidRPr="006548B8" w:rsidRDefault="000B3CAE" w:rsidP="006548B8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B8">
        <w:rPr>
          <w:rFonts w:ascii="Times New Roman" w:hAnsi="Times New Roman" w:cs="Times New Roman"/>
          <w:sz w:val="24"/>
          <w:szCs w:val="24"/>
        </w:rPr>
        <w:t>Кредитор №</w:t>
      </w:r>
      <w:r w:rsidR="00362810" w:rsidRPr="006548B8">
        <w:rPr>
          <w:rFonts w:ascii="Times New Roman" w:hAnsi="Times New Roman" w:cs="Times New Roman"/>
          <w:sz w:val="24"/>
          <w:szCs w:val="24"/>
        </w:rPr>
        <w:t>3</w:t>
      </w:r>
      <w:r w:rsidRPr="006548B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A6F8A0E" w14:textId="77777777" w:rsidR="00362810" w:rsidRPr="006548B8" w:rsidRDefault="00362810" w:rsidP="006548B8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A96F7" w14:textId="77777777" w:rsidR="00A8067A" w:rsidRDefault="00A8067A" w:rsidP="00330960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D00041" w14:textId="172C8171" w:rsidR="00F12614" w:rsidRDefault="00F12614" w:rsidP="00330960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6E897F" w14:textId="77777777" w:rsidR="00F12614" w:rsidRDefault="00F12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193C56" w14:textId="41202884" w:rsidR="00F12614" w:rsidRDefault="00F12614" w:rsidP="00F12614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0EFEF78A" w14:textId="6A80A59B" w:rsidR="00F12614" w:rsidRDefault="00F12614" w:rsidP="00F12614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8B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мировому соглашению по делу</w:t>
      </w:r>
      <w:r w:rsidR="0036281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810" w:rsidRPr="005B7DAE">
        <w:rPr>
          <w:rFonts w:ascii="Times New Roman" w:hAnsi="Times New Roman" w:cs="Times New Roman"/>
          <w:sz w:val="24"/>
          <w:szCs w:val="24"/>
        </w:rPr>
        <w:t>А76-39228/2018</w:t>
      </w:r>
    </w:p>
    <w:p w14:paraId="292F054D" w14:textId="77777777" w:rsidR="00362810" w:rsidRDefault="00362810" w:rsidP="00F12614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1953166" w14:textId="77777777" w:rsidR="00362810" w:rsidRDefault="00362810" w:rsidP="00F12614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401" w:type="dxa"/>
        <w:tblInd w:w="-714" w:type="dxa"/>
        <w:tblLook w:val="04A0" w:firstRow="1" w:lastRow="0" w:firstColumn="1" w:lastColumn="0" w:noHBand="0" w:noVBand="1"/>
      </w:tblPr>
      <w:tblGrid>
        <w:gridCol w:w="1491"/>
        <w:gridCol w:w="1011"/>
        <w:gridCol w:w="1452"/>
        <w:gridCol w:w="1117"/>
        <w:gridCol w:w="1675"/>
        <w:gridCol w:w="1107"/>
        <w:gridCol w:w="1452"/>
        <w:gridCol w:w="1096"/>
      </w:tblGrid>
      <w:tr w:rsidR="00A76A73" w:rsidRPr="00A76A73" w14:paraId="2EAC79F8" w14:textId="77777777" w:rsidTr="00402581">
        <w:trPr>
          <w:trHeight w:val="616"/>
        </w:trPr>
        <w:tc>
          <w:tcPr>
            <w:tcW w:w="2550" w:type="dxa"/>
            <w:gridSpan w:val="2"/>
          </w:tcPr>
          <w:p w14:paraId="31CAAE67" w14:textId="196F621B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Кредитор № 1</w:t>
            </w:r>
          </w:p>
        </w:tc>
        <w:tc>
          <w:tcPr>
            <w:tcW w:w="2584" w:type="dxa"/>
            <w:gridSpan w:val="2"/>
          </w:tcPr>
          <w:p w14:paraId="31E04EC4" w14:textId="2975283D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Кредитор № 2</w:t>
            </w:r>
          </w:p>
        </w:tc>
        <w:tc>
          <w:tcPr>
            <w:tcW w:w="2946" w:type="dxa"/>
            <w:gridSpan w:val="2"/>
          </w:tcPr>
          <w:p w14:paraId="2EDCB538" w14:textId="59DE285F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Кредитор № 3</w:t>
            </w:r>
          </w:p>
        </w:tc>
        <w:tc>
          <w:tcPr>
            <w:tcW w:w="2321" w:type="dxa"/>
            <w:gridSpan w:val="2"/>
          </w:tcPr>
          <w:p w14:paraId="5D108C1A" w14:textId="509EE570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Финансовый управляющий</w:t>
            </w:r>
          </w:p>
        </w:tc>
      </w:tr>
      <w:tr w:rsidR="00A76A73" w:rsidRPr="00A76A73" w14:paraId="6914E8B2" w14:textId="77777777" w:rsidTr="00402581">
        <w:trPr>
          <w:trHeight w:val="319"/>
        </w:trPr>
        <w:tc>
          <w:tcPr>
            <w:tcW w:w="1520" w:type="dxa"/>
          </w:tcPr>
          <w:p w14:paraId="29CFFD81" w14:textId="14DDA586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Период оплаты</w:t>
            </w:r>
          </w:p>
        </w:tc>
        <w:tc>
          <w:tcPr>
            <w:tcW w:w="1030" w:type="dxa"/>
          </w:tcPr>
          <w:p w14:paraId="33E8644D" w14:textId="77777777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14:paraId="2B3D129C" w14:textId="235A4963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1452" w:type="dxa"/>
          </w:tcPr>
          <w:p w14:paraId="60FFAEDB" w14:textId="31FC7FAA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Период оплаты</w:t>
            </w:r>
          </w:p>
        </w:tc>
        <w:tc>
          <w:tcPr>
            <w:tcW w:w="1132" w:type="dxa"/>
          </w:tcPr>
          <w:p w14:paraId="3F2B2AA6" w14:textId="77777777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14:paraId="4BE3ECA3" w14:textId="760FE630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1675" w:type="dxa"/>
          </w:tcPr>
          <w:p w14:paraId="01FA0455" w14:textId="59085F03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Период оплаты</w:t>
            </w:r>
          </w:p>
        </w:tc>
        <w:tc>
          <w:tcPr>
            <w:tcW w:w="1271" w:type="dxa"/>
          </w:tcPr>
          <w:p w14:paraId="778CA508" w14:textId="77777777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14:paraId="6F84DF8F" w14:textId="69A424C8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1267" w:type="dxa"/>
          </w:tcPr>
          <w:p w14:paraId="57815102" w14:textId="00652665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Период оплаты</w:t>
            </w:r>
          </w:p>
        </w:tc>
        <w:tc>
          <w:tcPr>
            <w:tcW w:w="1054" w:type="dxa"/>
          </w:tcPr>
          <w:p w14:paraId="53BB4BE0" w14:textId="77777777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14:paraId="170DA567" w14:textId="535AA1F9" w:rsidR="00362810" w:rsidRPr="00A76A73" w:rsidRDefault="00362810" w:rsidP="003628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A73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</w:tr>
      <w:tr w:rsidR="00A76A73" w:rsidRPr="00A76A73" w14:paraId="538EACBD" w14:textId="77777777" w:rsidTr="00402581">
        <w:trPr>
          <w:trHeight w:val="307"/>
        </w:trPr>
        <w:tc>
          <w:tcPr>
            <w:tcW w:w="1520" w:type="dxa"/>
          </w:tcPr>
          <w:p w14:paraId="622FF5B1" w14:textId="34FBD93F" w:rsidR="00362810" w:rsidRPr="00A76A73" w:rsidRDefault="00362810" w:rsidP="00A76A73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76A73">
              <w:rPr>
                <w:rFonts w:ascii="Times New Roman" w:hAnsi="Times New Roman" w:cs="Times New Roman"/>
              </w:rPr>
              <w:t xml:space="preserve">Не позднее </w:t>
            </w:r>
            <w:r w:rsidR="00A76A73" w:rsidRPr="00A76A73">
              <w:rPr>
                <w:rFonts w:ascii="Times New Roman" w:hAnsi="Times New Roman" w:cs="Times New Roman"/>
              </w:rPr>
              <w:t>14</w:t>
            </w:r>
            <w:r w:rsidRPr="00A76A73">
              <w:rPr>
                <w:rFonts w:ascii="Times New Roman" w:hAnsi="Times New Roman" w:cs="Times New Roman"/>
              </w:rPr>
              <w:t xml:space="preserve"> рабочих дней с даты вступления в силу Определения суда об утверждении мирового соглашения</w:t>
            </w:r>
          </w:p>
        </w:tc>
        <w:tc>
          <w:tcPr>
            <w:tcW w:w="1030" w:type="dxa"/>
          </w:tcPr>
          <w:p w14:paraId="64F1645C" w14:textId="674D3DB8" w:rsidR="00362810" w:rsidRPr="00A76A73" w:rsidRDefault="00362810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  <w:r w:rsidRPr="00A76A73">
              <w:rPr>
                <w:rFonts w:ascii="Times New Roman" w:hAnsi="Times New Roman" w:cs="Times New Roman"/>
              </w:rPr>
              <w:t xml:space="preserve">2 343,40 </w:t>
            </w:r>
          </w:p>
        </w:tc>
        <w:tc>
          <w:tcPr>
            <w:tcW w:w="1452" w:type="dxa"/>
          </w:tcPr>
          <w:p w14:paraId="1BA40E31" w14:textId="56E572FD" w:rsidR="00362810" w:rsidRPr="00A76A73" w:rsidRDefault="00A76A73" w:rsidP="00A76A73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76A73">
              <w:rPr>
                <w:rFonts w:ascii="Times New Roman" w:hAnsi="Times New Roman" w:cs="Times New Roman"/>
              </w:rPr>
              <w:t>Не позднее 14 рабочих дней с даты вступления в силу Определения суда об утверждении мирового соглашения</w:t>
            </w:r>
          </w:p>
        </w:tc>
        <w:tc>
          <w:tcPr>
            <w:tcW w:w="1132" w:type="dxa"/>
          </w:tcPr>
          <w:p w14:paraId="7FC12F6F" w14:textId="01F6DC1A" w:rsidR="00362810" w:rsidRPr="00A76A73" w:rsidRDefault="00A76A73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  <w:r w:rsidRPr="00A76A73">
              <w:rPr>
                <w:rFonts w:ascii="Times New Roman" w:hAnsi="Times New Roman" w:cs="Times New Roman"/>
              </w:rPr>
              <w:t xml:space="preserve">86 168,60 </w:t>
            </w:r>
          </w:p>
        </w:tc>
        <w:tc>
          <w:tcPr>
            <w:tcW w:w="1675" w:type="dxa"/>
          </w:tcPr>
          <w:p w14:paraId="3145BA06" w14:textId="076B6098" w:rsidR="00362810" w:rsidRPr="00A76A73" w:rsidRDefault="00A76A73" w:rsidP="00A76A73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76A73">
              <w:rPr>
                <w:rFonts w:ascii="Times New Roman" w:hAnsi="Times New Roman" w:cs="Times New Roman"/>
              </w:rPr>
              <w:t>Не позднее 30 рабочих дней с даты вступления в силу Определения суда об утверждении мирового соглашения</w:t>
            </w:r>
          </w:p>
        </w:tc>
        <w:tc>
          <w:tcPr>
            <w:tcW w:w="1271" w:type="dxa"/>
          </w:tcPr>
          <w:p w14:paraId="5AFE4607" w14:textId="17C2E53B" w:rsidR="00362810" w:rsidRPr="00A76A73" w:rsidRDefault="00A76A73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  <w:r w:rsidRPr="00A76A73">
              <w:rPr>
                <w:rFonts w:ascii="Times New Roman" w:hAnsi="Times New Roman" w:cs="Times New Roman"/>
              </w:rPr>
              <w:t>37</w:t>
            </w:r>
            <w:r w:rsidR="00402581">
              <w:rPr>
                <w:rFonts w:ascii="Times New Roman" w:hAnsi="Times New Roman" w:cs="Times New Roman"/>
              </w:rPr>
              <w:t xml:space="preserve"> </w:t>
            </w:r>
            <w:r w:rsidRPr="00A76A73">
              <w:rPr>
                <w:rFonts w:ascii="Times New Roman" w:hAnsi="Times New Roman" w:cs="Times New Roman"/>
              </w:rPr>
              <w:t>890,38</w:t>
            </w:r>
          </w:p>
        </w:tc>
        <w:tc>
          <w:tcPr>
            <w:tcW w:w="1267" w:type="dxa"/>
          </w:tcPr>
          <w:p w14:paraId="67D1702E" w14:textId="3EB7C05E" w:rsidR="00362810" w:rsidRPr="00A76A73" w:rsidRDefault="00A76A73" w:rsidP="00A76A7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76A73">
              <w:rPr>
                <w:rFonts w:ascii="Times New Roman" w:hAnsi="Times New Roman" w:cs="Times New Roman"/>
              </w:rPr>
              <w:t>Не позднее 14 рабочих дней с даты вступления в силу Определения суда об утверждении мирового соглашения</w:t>
            </w:r>
          </w:p>
        </w:tc>
        <w:tc>
          <w:tcPr>
            <w:tcW w:w="1054" w:type="dxa"/>
          </w:tcPr>
          <w:p w14:paraId="68C9754B" w14:textId="795F43D1" w:rsidR="00362810" w:rsidRPr="00A76A73" w:rsidRDefault="00832BC9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89 734,98</w:t>
            </w:r>
          </w:p>
        </w:tc>
      </w:tr>
      <w:tr w:rsidR="00A76A73" w:rsidRPr="00A76A73" w14:paraId="52363B6C" w14:textId="77777777" w:rsidTr="00402581">
        <w:trPr>
          <w:trHeight w:val="307"/>
        </w:trPr>
        <w:tc>
          <w:tcPr>
            <w:tcW w:w="1520" w:type="dxa"/>
          </w:tcPr>
          <w:p w14:paraId="2385BE9B" w14:textId="77777777" w:rsidR="00362810" w:rsidRPr="00A76A73" w:rsidRDefault="00362810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5CEE0205" w14:textId="77777777" w:rsidR="00362810" w:rsidRPr="00A76A73" w:rsidRDefault="00362810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31D05F1F" w14:textId="77777777" w:rsidR="00362810" w:rsidRPr="00A76A73" w:rsidRDefault="00362810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1DDF1EB" w14:textId="77777777" w:rsidR="00362810" w:rsidRPr="00A76A73" w:rsidRDefault="00362810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08485220" w14:textId="4ECF4A93" w:rsidR="00A76A73" w:rsidRPr="00A76A73" w:rsidRDefault="00A76A73" w:rsidP="00A76A7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76A73">
              <w:rPr>
                <w:rFonts w:ascii="Times New Roman" w:hAnsi="Times New Roman" w:cs="Times New Roman"/>
              </w:rPr>
              <w:t>Ежемесячно,</w:t>
            </w:r>
          </w:p>
          <w:p w14:paraId="5A968D0D" w14:textId="0EDEFF7D" w:rsidR="00362810" w:rsidRPr="00A76A73" w:rsidRDefault="00A76A73" w:rsidP="00A76A7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76A73">
              <w:rPr>
                <w:rFonts w:ascii="Times New Roman" w:hAnsi="Times New Roman" w:cs="Times New Roman"/>
              </w:rPr>
              <w:t xml:space="preserve">не позднее 5 числа каждого месяца на протяжении 32 месяцев оплата производится в фиксированной сумме </w:t>
            </w:r>
          </w:p>
        </w:tc>
        <w:tc>
          <w:tcPr>
            <w:tcW w:w="1271" w:type="dxa"/>
          </w:tcPr>
          <w:p w14:paraId="5CAE0CE7" w14:textId="42BC1135" w:rsidR="00362810" w:rsidRPr="00A76A73" w:rsidRDefault="00A76A73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  <w:r w:rsidRPr="00A76A73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67" w:type="dxa"/>
          </w:tcPr>
          <w:p w14:paraId="1C31EA50" w14:textId="77777777" w:rsidR="00362810" w:rsidRPr="00A76A73" w:rsidRDefault="00362810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14:paraId="41F6C439" w14:textId="77777777" w:rsidR="00362810" w:rsidRPr="00A76A73" w:rsidRDefault="00362810" w:rsidP="00F12614">
            <w:pPr>
              <w:spacing w:line="264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88C95C5" w14:textId="77777777" w:rsidR="00362810" w:rsidRDefault="00362810" w:rsidP="00F12614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3014176" w14:textId="77777777" w:rsidR="00F12614" w:rsidRDefault="00F12614" w:rsidP="00F12614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6FA8B8" w14:textId="77777777" w:rsidR="00362810" w:rsidRDefault="00362810" w:rsidP="0036281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Должник_______________________________________________________________</w:t>
      </w:r>
    </w:p>
    <w:p w14:paraId="37A87AFA" w14:textId="77777777" w:rsidR="00362810" w:rsidRDefault="00362810" w:rsidP="0036281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2A462" w14:textId="77777777" w:rsidR="00362810" w:rsidRDefault="00362810" w:rsidP="0036281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управляющий ________________________________________________</w:t>
      </w:r>
    </w:p>
    <w:p w14:paraId="0FE91C18" w14:textId="77777777" w:rsidR="00362810" w:rsidRDefault="00362810" w:rsidP="0036281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78C0C" w14:textId="77777777" w:rsidR="00362810" w:rsidRDefault="00362810" w:rsidP="0036281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Кредитор №1____________________________________________________________</w:t>
      </w:r>
    </w:p>
    <w:p w14:paraId="59F4A590" w14:textId="77777777" w:rsidR="00362810" w:rsidRDefault="00362810" w:rsidP="0036281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0733C" w14:textId="77777777" w:rsidR="00362810" w:rsidRDefault="00362810" w:rsidP="0036281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Кредитор №2____________________________________________________________</w:t>
      </w:r>
    </w:p>
    <w:p w14:paraId="6FD18A2E" w14:textId="77777777" w:rsidR="00362810" w:rsidRDefault="00362810" w:rsidP="0036281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EE831" w14:textId="77777777" w:rsidR="00362810" w:rsidRDefault="00362810" w:rsidP="00362810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Кредитор №3____________________________________________________________</w:t>
      </w:r>
    </w:p>
    <w:p w14:paraId="542EDA3A" w14:textId="7687DE7F" w:rsidR="009870DB" w:rsidRDefault="009870DB" w:rsidP="009870DB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BB744" w14:textId="77777777" w:rsidR="009870DB" w:rsidRPr="00560160" w:rsidRDefault="009870DB" w:rsidP="00F12614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870DB" w:rsidRPr="0056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7F20D" w14:textId="77777777" w:rsidR="00742227" w:rsidRDefault="00742227" w:rsidP="003029BD">
      <w:pPr>
        <w:spacing w:after="0" w:line="240" w:lineRule="auto"/>
      </w:pPr>
      <w:r>
        <w:separator/>
      </w:r>
    </w:p>
  </w:endnote>
  <w:endnote w:type="continuationSeparator" w:id="0">
    <w:p w14:paraId="251D9ACE" w14:textId="77777777" w:rsidR="00742227" w:rsidRDefault="00742227" w:rsidP="0030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775E3" w14:textId="77777777" w:rsidR="00742227" w:rsidRDefault="00742227" w:rsidP="003029BD">
      <w:pPr>
        <w:spacing w:after="0" w:line="240" w:lineRule="auto"/>
      </w:pPr>
      <w:r>
        <w:separator/>
      </w:r>
    </w:p>
  </w:footnote>
  <w:footnote w:type="continuationSeparator" w:id="0">
    <w:p w14:paraId="6BA530A6" w14:textId="77777777" w:rsidR="00742227" w:rsidRDefault="00742227" w:rsidP="00302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33BA9"/>
    <w:multiLevelType w:val="hybridMultilevel"/>
    <w:tmpl w:val="1F9C067A"/>
    <w:lvl w:ilvl="0" w:tplc="F9D4F4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944BB"/>
    <w:multiLevelType w:val="hybridMultilevel"/>
    <w:tmpl w:val="7298A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756B5"/>
    <w:multiLevelType w:val="hybridMultilevel"/>
    <w:tmpl w:val="AF886FC0"/>
    <w:lvl w:ilvl="0" w:tplc="E2601F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556C48"/>
    <w:multiLevelType w:val="hybridMultilevel"/>
    <w:tmpl w:val="20ACD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71ADC"/>
    <w:multiLevelType w:val="hybridMultilevel"/>
    <w:tmpl w:val="14AC64EC"/>
    <w:lvl w:ilvl="0" w:tplc="C61CB1C2">
      <w:start w:val="1"/>
      <w:numFmt w:val="decimal"/>
      <w:lvlText w:val="%1)"/>
      <w:lvlJc w:val="left"/>
      <w:pPr>
        <w:ind w:left="720" w:hanging="360"/>
      </w:pPr>
      <w:rPr>
        <w:rFonts w:eastAsia="Arial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72744">
    <w:abstractNumId w:val="2"/>
  </w:num>
  <w:num w:numId="2" w16cid:durableId="877669388">
    <w:abstractNumId w:val="0"/>
  </w:num>
  <w:num w:numId="3" w16cid:durableId="658268999">
    <w:abstractNumId w:val="3"/>
  </w:num>
  <w:num w:numId="4" w16cid:durableId="1000542840">
    <w:abstractNumId w:val="1"/>
  </w:num>
  <w:num w:numId="5" w16cid:durableId="619797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75"/>
    <w:rsid w:val="0003640C"/>
    <w:rsid w:val="000A4386"/>
    <w:rsid w:val="000B3CAE"/>
    <w:rsid w:val="000C145C"/>
    <w:rsid w:val="000D2026"/>
    <w:rsid w:val="000E1209"/>
    <w:rsid w:val="000E36EC"/>
    <w:rsid w:val="000F0606"/>
    <w:rsid w:val="000F184B"/>
    <w:rsid w:val="00102D14"/>
    <w:rsid w:val="00114F04"/>
    <w:rsid w:val="00153526"/>
    <w:rsid w:val="00170914"/>
    <w:rsid w:val="001847A0"/>
    <w:rsid w:val="00200F45"/>
    <w:rsid w:val="002029B9"/>
    <w:rsid w:val="00240FF1"/>
    <w:rsid w:val="002434B7"/>
    <w:rsid w:val="00246418"/>
    <w:rsid w:val="002B2FFA"/>
    <w:rsid w:val="002E1D78"/>
    <w:rsid w:val="002F1171"/>
    <w:rsid w:val="003029BD"/>
    <w:rsid w:val="00324223"/>
    <w:rsid w:val="00330960"/>
    <w:rsid w:val="0033247B"/>
    <w:rsid w:val="00353B65"/>
    <w:rsid w:val="00362810"/>
    <w:rsid w:val="00372C92"/>
    <w:rsid w:val="00375376"/>
    <w:rsid w:val="003A3A92"/>
    <w:rsid w:val="003C6CDA"/>
    <w:rsid w:val="003D108C"/>
    <w:rsid w:val="003D428A"/>
    <w:rsid w:val="003E6591"/>
    <w:rsid w:val="003F3E49"/>
    <w:rsid w:val="00402581"/>
    <w:rsid w:val="00402C27"/>
    <w:rsid w:val="00416ED6"/>
    <w:rsid w:val="00427AD9"/>
    <w:rsid w:val="00431A13"/>
    <w:rsid w:val="00432460"/>
    <w:rsid w:val="0047114A"/>
    <w:rsid w:val="0047668D"/>
    <w:rsid w:val="00490D49"/>
    <w:rsid w:val="004B6C51"/>
    <w:rsid w:val="004C1C42"/>
    <w:rsid w:val="004E37F0"/>
    <w:rsid w:val="00510B35"/>
    <w:rsid w:val="005144C5"/>
    <w:rsid w:val="00537110"/>
    <w:rsid w:val="005434BF"/>
    <w:rsid w:val="00552EC1"/>
    <w:rsid w:val="00560160"/>
    <w:rsid w:val="00574C02"/>
    <w:rsid w:val="00582B1B"/>
    <w:rsid w:val="00585E9F"/>
    <w:rsid w:val="005A5B27"/>
    <w:rsid w:val="005B4F75"/>
    <w:rsid w:val="005B7DAE"/>
    <w:rsid w:val="005F7176"/>
    <w:rsid w:val="006548B8"/>
    <w:rsid w:val="00684AC8"/>
    <w:rsid w:val="006B16D4"/>
    <w:rsid w:val="006B6F8A"/>
    <w:rsid w:val="006C0AF0"/>
    <w:rsid w:val="006D66A2"/>
    <w:rsid w:val="006E068B"/>
    <w:rsid w:val="007146AF"/>
    <w:rsid w:val="00732A4B"/>
    <w:rsid w:val="00737D47"/>
    <w:rsid w:val="00742227"/>
    <w:rsid w:val="00767FF5"/>
    <w:rsid w:val="00775988"/>
    <w:rsid w:val="00786A07"/>
    <w:rsid w:val="00796C9B"/>
    <w:rsid w:val="007F2E2C"/>
    <w:rsid w:val="00807ABA"/>
    <w:rsid w:val="00832BC9"/>
    <w:rsid w:val="00855781"/>
    <w:rsid w:val="008B7F26"/>
    <w:rsid w:val="008E15C7"/>
    <w:rsid w:val="00937495"/>
    <w:rsid w:val="00970DE9"/>
    <w:rsid w:val="009870DB"/>
    <w:rsid w:val="009A56C3"/>
    <w:rsid w:val="00A76A73"/>
    <w:rsid w:val="00A8067A"/>
    <w:rsid w:val="00AA0844"/>
    <w:rsid w:val="00AD0C61"/>
    <w:rsid w:val="00AD2951"/>
    <w:rsid w:val="00AF2C3C"/>
    <w:rsid w:val="00B177E5"/>
    <w:rsid w:val="00B46E97"/>
    <w:rsid w:val="00B52584"/>
    <w:rsid w:val="00B63103"/>
    <w:rsid w:val="00B739C7"/>
    <w:rsid w:val="00BA75B9"/>
    <w:rsid w:val="00BB0151"/>
    <w:rsid w:val="00BC1F72"/>
    <w:rsid w:val="00BC3D92"/>
    <w:rsid w:val="00BD01E0"/>
    <w:rsid w:val="00BF1483"/>
    <w:rsid w:val="00CB1648"/>
    <w:rsid w:val="00CD231A"/>
    <w:rsid w:val="00D1517F"/>
    <w:rsid w:val="00D45709"/>
    <w:rsid w:val="00DA5497"/>
    <w:rsid w:val="00DB7D91"/>
    <w:rsid w:val="00E00382"/>
    <w:rsid w:val="00E23A12"/>
    <w:rsid w:val="00E403AA"/>
    <w:rsid w:val="00E467AF"/>
    <w:rsid w:val="00E97158"/>
    <w:rsid w:val="00EC4003"/>
    <w:rsid w:val="00EE296A"/>
    <w:rsid w:val="00EE4575"/>
    <w:rsid w:val="00EF76C2"/>
    <w:rsid w:val="00F12614"/>
    <w:rsid w:val="00F268DE"/>
    <w:rsid w:val="00F60954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BA7E"/>
  <w15:chartTrackingRefBased/>
  <w15:docId w15:val="{BCC2873C-8DE0-47C4-BF3F-14DD324E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9BD"/>
  </w:style>
  <w:style w:type="paragraph" w:styleId="a6">
    <w:name w:val="footer"/>
    <w:basedOn w:val="a"/>
    <w:link w:val="a7"/>
    <w:uiPriority w:val="99"/>
    <w:unhideWhenUsed/>
    <w:rsid w:val="0030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9BD"/>
  </w:style>
  <w:style w:type="paragraph" w:customStyle="1" w:styleId="Default">
    <w:name w:val="Default"/>
    <w:rsid w:val="00246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36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Jurist02</dc:creator>
  <cp:keywords/>
  <dc:description/>
  <cp:lastModifiedBy>Jurist02</cp:lastModifiedBy>
  <cp:revision>5</cp:revision>
  <cp:lastPrinted>2024-07-08T11:46:00Z</cp:lastPrinted>
  <dcterms:created xsi:type="dcterms:W3CDTF">2024-12-20T08:18:00Z</dcterms:created>
  <dcterms:modified xsi:type="dcterms:W3CDTF">2024-12-23T13:52:00Z</dcterms:modified>
</cp:coreProperties>
</file>